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260"/>
        <w:gridCol w:w="2425"/>
        <w:gridCol w:w="930"/>
        <w:gridCol w:w="770"/>
        <w:gridCol w:w="1219"/>
        <w:gridCol w:w="716"/>
        <w:gridCol w:w="767"/>
        <w:gridCol w:w="710"/>
        <w:gridCol w:w="701"/>
        <w:gridCol w:w="1511"/>
        <w:gridCol w:w="1338"/>
        <w:gridCol w:w="996"/>
        <w:gridCol w:w="993"/>
        <w:gridCol w:w="946"/>
      </w:tblGrid>
      <w:tr w:rsidR="00890379" w:rsidRPr="00E05CB9" w:rsidTr="00DB7401">
        <w:trPr>
          <w:trHeight w:val="565"/>
          <w:jc w:val="center"/>
        </w:trPr>
        <w:tc>
          <w:tcPr>
            <w:tcW w:w="5000" w:type="pct"/>
            <w:gridSpan w:val="15"/>
            <w:hideMark/>
          </w:tcPr>
          <w:p w:rsidR="005E0AE6" w:rsidRPr="00E05CB9" w:rsidRDefault="00890379" w:rsidP="00E05CB9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b/>
                <w:bCs/>
                <w:color w:val="000000"/>
                <w:sz w:val="16"/>
                <w:szCs w:val="16"/>
              </w:rPr>
              <w:t>5 do SZOOP</w:t>
            </w:r>
          </w:p>
          <w:p w:rsidR="00890379" w:rsidRPr="00E05CB9" w:rsidRDefault="005E0AE6" w:rsidP="00E05CB9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WYKAZ </w:t>
            </w:r>
            <w:r w:rsidR="00890379" w:rsidRPr="00E05CB9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PROJEKTÓW ZIDENTYFIKOWANYCH PRZEZ </w:t>
            </w:r>
            <w:r w:rsidRPr="00E05CB9">
              <w:rPr>
                <w:rFonts w:cs="Arial"/>
                <w:b/>
                <w:bCs/>
                <w:color w:val="000000"/>
                <w:sz w:val="16"/>
                <w:szCs w:val="16"/>
              </w:rPr>
              <w:t>IZ RPOWŚ 2014-2020</w:t>
            </w:r>
            <w:r w:rsidR="00890379" w:rsidRPr="00E05CB9">
              <w:rPr>
                <w:rFonts w:cs="Arial"/>
                <w:b/>
                <w:bCs/>
                <w:color w:val="000000"/>
                <w:sz w:val="16"/>
                <w:szCs w:val="16"/>
              </w:rPr>
              <w:t xml:space="preserve"> W RAMACH TRYBU POZAKONKURSOWE</w:t>
            </w:r>
            <w:r w:rsidR="00A20A9C">
              <w:rPr>
                <w:rFonts w:cs="Arial"/>
                <w:b/>
                <w:bCs/>
                <w:color w:val="000000"/>
                <w:sz w:val="16"/>
                <w:szCs w:val="16"/>
              </w:rPr>
              <w:t>GO</w:t>
            </w:r>
          </w:p>
        </w:tc>
      </w:tr>
      <w:tr w:rsidR="00AA4E5B" w:rsidRPr="00E05CB9" w:rsidTr="00DB7401">
        <w:trPr>
          <w:trHeight w:val="870"/>
          <w:jc w:val="center"/>
        </w:trPr>
        <w:tc>
          <w:tcPr>
            <w:tcW w:w="136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401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nr działania lub poddziałania</w:t>
            </w:r>
          </w:p>
        </w:tc>
        <w:tc>
          <w:tcPr>
            <w:tcW w:w="772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tytuł lub zakres projektu</w:t>
            </w:r>
          </w:p>
        </w:tc>
        <w:tc>
          <w:tcPr>
            <w:tcW w:w="296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podmiot zgłaszający</w:t>
            </w:r>
          </w:p>
        </w:tc>
        <w:tc>
          <w:tcPr>
            <w:tcW w:w="245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data identyfikacji</w:t>
            </w:r>
          </w:p>
        </w:tc>
        <w:tc>
          <w:tcPr>
            <w:tcW w:w="388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podmiot, który będzie wnioskodawcą</w:t>
            </w:r>
          </w:p>
        </w:tc>
        <w:tc>
          <w:tcPr>
            <w:tcW w:w="228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szacowana całkowita wartość projektu (</w:t>
            </w:r>
            <w:r w:rsidR="005D515A" w:rsidRPr="00E05CB9">
              <w:rPr>
                <w:rFonts w:cs="Arial"/>
                <w:color w:val="000000"/>
                <w:sz w:val="16"/>
                <w:szCs w:val="16"/>
              </w:rPr>
              <w:t xml:space="preserve"> mln </w:t>
            </w:r>
            <w:r w:rsidRPr="00E05CB9">
              <w:rPr>
                <w:rFonts w:cs="Arial"/>
                <w:color w:val="000000"/>
                <w:sz w:val="16"/>
                <w:szCs w:val="16"/>
              </w:rPr>
              <w:t>PLN)</w:t>
            </w:r>
          </w:p>
        </w:tc>
        <w:tc>
          <w:tcPr>
            <w:tcW w:w="244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226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duży projekt (T/N/ND)</w:t>
            </w:r>
          </w:p>
        </w:tc>
        <w:tc>
          <w:tcPr>
            <w:tcW w:w="223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szacowany wkład UE (PLN)</w:t>
            </w:r>
          </w:p>
        </w:tc>
        <w:tc>
          <w:tcPr>
            <w:tcW w:w="907" w:type="pct"/>
            <w:gridSpan w:val="2"/>
            <w:hideMark/>
          </w:tcPr>
          <w:p w:rsidR="00A1416B" w:rsidRPr="00E05CB9" w:rsidRDefault="00A1416B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zakładane efekty projektu wyrażone składnikami</w:t>
            </w:r>
          </w:p>
        </w:tc>
        <w:tc>
          <w:tcPr>
            <w:tcW w:w="317" w:type="pct"/>
            <w:vMerge w:val="restart"/>
            <w:textDirection w:val="btLr"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Przewidywany w dniu identyfikacji te</w:t>
            </w:r>
            <w:r w:rsidR="002C0FA1" w:rsidRPr="00E05CB9">
              <w:rPr>
                <w:rFonts w:cs="Arial"/>
                <w:color w:val="000000"/>
                <w:sz w:val="16"/>
                <w:szCs w:val="16"/>
              </w:rPr>
              <w:t>rmin zł</w:t>
            </w:r>
            <w:r w:rsidRPr="00E05CB9">
              <w:rPr>
                <w:rFonts w:cs="Arial"/>
                <w:color w:val="000000"/>
                <w:sz w:val="16"/>
                <w:szCs w:val="16"/>
              </w:rPr>
              <w:t>ożenia wniosku o dofinansowanie (kwartał/miesiąc oraz rok)</w:t>
            </w:r>
          </w:p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vMerge w:val="restart"/>
            <w:textDirection w:val="btLr"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 xml:space="preserve">Przewidywany w dniu identyfikacji termin rozpoczęcia </w:t>
            </w:r>
            <w:r w:rsidR="00B8600D" w:rsidRPr="00E05CB9">
              <w:rPr>
                <w:rFonts w:cs="Arial"/>
                <w:color w:val="000000"/>
                <w:sz w:val="16"/>
                <w:szCs w:val="16"/>
              </w:rPr>
              <w:t xml:space="preserve"> realizacji </w:t>
            </w:r>
            <w:r w:rsidRPr="00E05CB9">
              <w:rPr>
                <w:rFonts w:cs="Arial"/>
                <w:color w:val="000000"/>
                <w:sz w:val="16"/>
                <w:szCs w:val="16"/>
              </w:rPr>
              <w:t>projektu (kwartał/miesiąc oraz rok)</w:t>
            </w:r>
          </w:p>
        </w:tc>
        <w:tc>
          <w:tcPr>
            <w:tcW w:w="301" w:type="pct"/>
            <w:vMerge w:val="restar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Przewidywany w dniu identyfikacji termin zakończenia realizacji projektu (kwartał/miesiąc oraz rok)</w:t>
            </w:r>
          </w:p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</w:p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A4E5B" w:rsidRPr="00E05CB9" w:rsidTr="00DB7401">
        <w:trPr>
          <w:trHeight w:val="1505"/>
          <w:jc w:val="center"/>
        </w:trPr>
        <w:tc>
          <w:tcPr>
            <w:tcW w:w="136" w:type="pct"/>
            <w:vMerge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72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88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28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44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26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223" w:type="pct"/>
            <w:vMerge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81" w:type="pct"/>
            <w:textDirection w:val="btLr"/>
            <w:hideMark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wskaźnik</w:t>
            </w:r>
          </w:p>
        </w:tc>
        <w:tc>
          <w:tcPr>
            <w:tcW w:w="426" w:type="pct"/>
            <w:textDirection w:val="btLr"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wartość docelowa</w:t>
            </w:r>
          </w:p>
        </w:tc>
        <w:tc>
          <w:tcPr>
            <w:tcW w:w="317" w:type="pct"/>
            <w:vMerge/>
            <w:textDirection w:val="btLr"/>
          </w:tcPr>
          <w:p w:rsidR="006975A2" w:rsidRPr="00E05CB9" w:rsidRDefault="006975A2" w:rsidP="00E05CB9">
            <w:pPr>
              <w:spacing w:after="0" w:line="240" w:lineRule="auto"/>
              <w:ind w:left="113" w:right="113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01" w:type="pct"/>
            <w:vMerge/>
            <w:hideMark/>
          </w:tcPr>
          <w:p w:rsidR="006975A2" w:rsidRPr="00E05CB9" w:rsidRDefault="006975A2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AA4E5B" w:rsidRPr="00E05CB9" w:rsidTr="00DB7401">
        <w:trPr>
          <w:trHeight w:val="138"/>
          <w:jc w:val="center"/>
        </w:trPr>
        <w:tc>
          <w:tcPr>
            <w:tcW w:w="136" w:type="pct"/>
            <w:hideMark/>
          </w:tcPr>
          <w:p w:rsidR="00E05CB9" w:rsidRPr="00E05CB9" w:rsidRDefault="00E05CB9" w:rsidP="00E05CB9">
            <w:pPr>
              <w:spacing w:after="0" w:line="240" w:lineRule="auto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772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296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245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4.</w:t>
            </w:r>
          </w:p>
        </w:tc>
        <w:tc>
          <w:tcPr>
            <w:tcW w:w="388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5.</w:t>
            </w:r>
          </w:p>
        </w:tc>
        <w:tc>
          <w:tcPr>
            <w:tcW w:w="228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6.</w:t>
            </w:r>
          </w:p>
        </w:tc>
        <w:tc>
          <w:tcPr>
            <w:tcW w:w="244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7.</w:t>
            </w:r>
          </w:p>
        </w:tc>
        <w:tc>
          <w:tcPr>
            <w:tcW w:w="226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8.</w:t>
            </w:r>
          </w:p>
        </w:tc>
        <w:tc>
          <w:tcPr>
            <w:tcW w:w="223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9.</w:t>
            </w:r>
          </w:p>
        </w:tc>
        <w:tc>
          <w:tcPr>
            <w:tcW w:w="481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426" w:type="pct"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317" w:type="pct"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316" w:type="pct"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301" w:type="pct"/>
            <w:hideMark/>
          </w:tcPr>
          <w:p w:rsidR="00E05CB9" w:rsidRPr="00E05CB9" w:rsidRDefault="00E05CB9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14.</w:t>
            </w:r>
          </w:p>
        </w:tc>
      </w:tr>
      <w:tr w:rsidR="0077616C" w:rsidRPr="00E05CB9" w:rsidTr="00DB7401">
        <w:trPr>
          <w:cantSplit/>
          <w:trHeight w:val="496"/>
          <w:jc w:val="center"/>
        </w:trPr>
        <w:tc>
          <w:tcPr>
            <w:tcW w:w="5000" w:type="pct"/>
            <w:gridSpan w:val="15"/>
          </w:tcPr>
          <w:p w:rsidR="0077616C" w:rsidRPr="00E05CB9" w:rsidRDefault="0077616C" w:rsidP="007B436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05CB9">
              <w:rPr>
                <w:b/>
                <w:sz w:val="28"/>
                <w:szCs w:val="28"/>
              </w:rPr>
              <w:t>Oś 2. Konkurencyjna gospodarka</w:t>
            </w:r>
          </w:p>
        </w:tc>
      </w:tr>
      <w:tr w:rsidR="00F40D5B" w:rsidRPr="00E05CB9" w:rsidTr="00DB7401">
        <w:trPr>
          <w:cantSplit/>
          <w:trHeight w:val="704"/>
          <w:jc w:val="center"/>
        </w:trPr>
        <w:tc>
          <w:tcPr>
            <w:tcW w:w="136" w:type="pct"/>
            <w:vMerge w:val="restart"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401" w:type="pct"/>
            <w:vMerge w:val="restart"/>
            <w:textDirection w:val="btLr"/>
            <w:vAlign w:val="cente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7864E4">
              <w:rPr>
                <w:b/>
                <w:sz w:val="16"/>
                <w:szCs w:val="16"/>
              </w:rPr>
              <w:t>Działanie 2.1 Wsparcie świętokrzyskich IOB w celu zwiększenia poziomu przedsiębiorczości w regionie</w:t>
            </w:r>
          </w:p>
        </w:tc>
        <w:tc>
          <w:tcPr>
            <w:tcW w:w="772" w:type="pct"/>
            <w:vMerge w:val="restart"/>
          </w:tcPr>
          <w:p w:rsidR="00E4208A" w:rsidRDefault="00E4208A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E4208A" w:rsidRDefault="00E4208A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E4208A" w:rsidRDefault="00E4208A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Popytowy System Innowacji – rozwój MŚP w regionie świętokrzyskim poprzez profesjonalne usługi doradcze</w:t>
            </w:r>
          </w:p>
        </w:tc>
        <w:tc>
          <w:tcPr>
            <w:tcW w:w="296" w:type="pct"/>
            <w:vMerge w:val="restart"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Oddział ds. Innowacji i Transferu Wiedzy</w:t>
            </w:r>
          </w:p>
        </w:tc>
        <w:tc>
          <w:tcPr>
            <w:tcW w:w="245" w:type="pct"/>
            <w:vMerge w:val="restart"/>
            <w:textDirection w:val="btLr"/>
          </w:tcPr>
          <w:p w:rsidR="00F40D5B" w:rsidRPr="007864E4" w:rsidRDefault="00697456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F40D5B" w:rsidRPr="007864E4">
              <w:rPr>
                <w:sz w:val="16"/>
                <w:szCs w:val="16"/>
              </w:rPr>
              <w:t xml:space="preserve"> maja 2018 r. </w:t>
            </w:r>
          </w:p>
        </w:tc>
        <w:tc>
          <w:tcPr>
            <w:tcW w:w="388" w:type="pct"/>
            <w:vMerge w:val="restart"/>
          </w:tcPr>
          <w:p w:rsidR="00E4208A" w:rsidRDefault="00E4208A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E4208A" w:rsidRDefault="00E4208A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E4208A" w:rsidRDefault="00E4208A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81367" w:rsidRDefault="00281367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Województwo Świętokrzyskie</w:t>
            </w:r>
          </w:p>
        </w:tc>
        <w:tc>
          <w:tcPr>
            <w:tcW w:w="228" w:type="pct"/>
            <w:vMerge w:val="restart"/>
            <w:vAlign w:val="center"/>
          </w:tcPr>
          <w:p w:rsidR="00F40D5B" w:rsidRPr="007864E4" w:rsidRDefault="00DC596F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60,00</w:t>
            </w:r>
            <w:r w:rsidR="00F40D5B" w:rsidRPr="007864E4">
              <w:rPr>
                <w:sz w:val="16"/>
                <w:szCs w:val="16"/>
              </w:rPr>
              <w:t xml:space="preserve"> </w:t>
            </w:r>
          </w:p>
        </w:tc>
        <w:tc>
          <w:tcPr>
            <w:tcW w:w="244" w:type="pct"/>
            <w:vMerge w:val="restart"/>
            <w:vAlign w:val="center"/>
          </w:tcPr>
          <w:p w:rsidR="00F40D5B" w:rsidRPr="007864E4" w:rsidRDefault="00DC596F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60,00</w:t>
            </w:r>
          </w:p>
        </w:tc>
        <w:tc>
          <w:tcPr>
            <w:tcW w:w="226" w:type="pct"/>
            <w:vMerge w:val="restart"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ND</w:t>
            </w:r>
          </w:p>
        </w:tc>
        <w:tc>
          <w:tcPr>
            <w:tcW w:w="223" w:type="pct"/>
            <w:vMerge w:val="restart"/>
            <w:vAlign w:val="center"/>
          </w:tcPr>
          <w:p w:rsidR="00F40D5B" w:rsidRPr="007864E4" w:rsidRDefault="00DC596F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60,00</w:t>
            </w:r>
          </w:p>
        </w:tc>
        <w:tc>
          <w:tcPr>
            <w:tcW w:w="481" w:type="pct"/>
            <w:shd w:val="clear" w:color="auto" w:fill="FFFFFF"/>
          </w:tcPr>
          <w:p w:rsidR="00F40D5B" w:rsidRPr="007864E4" w:rsidRDefault="00BE3AD3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Liczba przedsiębiorstw korzystających z zaawansowanych usług (nowych i/lub ulepszonych) świadczonych przez IOB</w:t>
            </w:r>
          </w:p>
        </w:tc>
        <w:tc>
          <w:tcPr>
            <w:tcW w:w="426" w:type="pct"/>
            <w:shd w:val="clear" w:color="auto" w:fill="FFFFFF"/>
          </w:tcPr>
          <w:p w:rsidR="00F40D5B" w:rsidRPr="004549C0" w:rsidRDefault="00BE3AD3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49C0">
              <w:rPr>
                <w:sz w:val="16"/>
                <w:szCs w:val="16"/>
              </w:rPr>
              <w:t>200</w:t>
            </w:r>
          </w:p>
        </w:tc>
        <w:tc>
          <w:tcPr>
            <w:tcW w:w="317" w:type="pct"/>
            <w:vMerge w:val="restart"/>
          </w:tcPr>
          <w:p w:rsidR="00F40D5B" w:rsidRPr="007864E4" w:rsidRDefault="00DC09C7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  <w:r w:rsidR="00BE3AD3" w:rsidRPr="007864E4">
              <w:rPr>
                <w:sz w:val="16"/>
                <w:szCs w:val="16"/>
              </w:rPr>
              <w:t xml:space="preserve"> </w:t>
            </w:r>
            <w:r w:rsidR="00947B88" w:rsidRPr="007864E4">
              <w:rPr>
                <w:sz w:val="16"/>
                <w:szCs w:val="16"/>
              </w:rPr>
              <w:t xml:space="preserve">kw.    </w:t>
            </w:r>
            <w:r w:rsidR="00BE3AD3" w:rsidRPr="007864E4">
              <w:rPr>
                <w:sz w:val="16"/>
                <w:szCs w:val="16"/>
              </w:rPr>
              <w:t>2018 r.</w:t>
            </w:r>
          </w:p>
        </w:tc>
        <w:tc>
          <w:tcPr>
            <w:tcW w:w="316" w:type="pct"/>
            <w:vMerge w:val="restart"/>
          </w:tcPr>
          <w:p w:rsidR="00F40D5B" w:rsidRPr="007864E4" w:rsidRDefault="00DC596F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IV</w:t>
            </w:r>
            <w:r w:rsidR="00947B88" w:rsidRPr="007864E4">
              <w:rPr>
                <w:sz w:val="16"/>
                <w:szCs w:val="16"/>
              </w:rPr>
              <w:t xml:space="preserve"> kw.   </w:t>
            </w:r>
            <w:r w:rsidR="00BE3AD3" w:rsidRPr="007864E4">
              <w:rPr>
                <w:sz w:val="16"/>
                <w:szCs w:val="16"/>
              </w:rPr>
              <w:t xml:space="preserve"> 2018 r.</w:t>
            </w:r>
          </w:p>
        </w:tc>
        <w:tc>
          <w:tcPr>
            <w:tcW w:w="301" w:type="pct"/>
            <w:vMerge w:val="restart"/>
          </w:tcPr>
          <w:p w:rsidR="00F40D5B" w:rsidRPr="007864E4" w:rsidRDefault="00947B8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IV kw.</w:t>
            </w:r>
            <w:r w:rsidR="00BE3AD3" w:rsidRPr="007864E4">
              <w:rPr>
                <w:sz w:val="16"/>
                <w:szCs w:val="16"/>
              </w:rPr>
              <w:t xml:space="preserve"> 2023</w:t>
            </w:r>
            <w:r w:rsidRPr="007864E4">
              <w:rPr>
                <w:sz w:val="16"/>
                <w:szCs w:val="16"/>
              </w:rPr>
              <w:t xml:space="preserve"> r.</w:t>
            </w:r>
          </w:p>
        </w:tc>
      </w:tr>
      <w:tr w:rsidR="00F40D5B" w:rsidRPr="00E05CB9" w:rsidTr="00DB7401">
        <w:trPr>
          <w:cantSplit/>
          <w:trHeight w:val="704"/>
          <w:jc w:val="center"/>
        </w:trPr>
        <w:tc>
          <w:tcPr>
            <w:tcW w:w="13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F40D5B" w:rsidRPr="007864E4" w:rsidRDefault="00BE3AD3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 xml:space="preserve">Liczba IOB </w:t>
            </w:r>
            <w:proofErr w:type="spellStart"/>
            <w:r w:rsidRPr="007864E4">
              <w:rPr>
                <w:sz w:val="16"/>
                <w:szCs w:val="16"/>
              </w:rPr>
              <w:t>wsparytych</w:t>
            </w:r>
            <w:proofErr w:type="spellEnd"/>
            <w:r w:rsidRPr="007864E4">
              <w:rPr>
                <w:sz w:val="16"/>
                <w:szCs w:val="16"/>
              </w:rPr>
              <w:t xml:space="preserve"> w zakresie profesjonalizacji usług </w:t>
            </w:r>
          </w:p>
        </w:tc>
        <w:tc>
          <w:tcPr>
            <w:tcW w:w="426" w:type="pct"/>
            <w:shd w:val="clear" w:color="auto" w:fill="FFFFFF"/>
          </w:tcPr>
          <w:p w:rsidR="00F40D5B" w:rsidRPr="004549C0" w:rsidRDefault="00BE3AD3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49C0">
              <w:rPr>
                <w:sz w:val="16"/>
                <w:szCs w:val="16"/>
              </w:rPr>
              <w:t>7</w:t>
            </w:r>
          </w:p>
        </w:tc>
        <w:tc>
          <w:tcPr>
            <w:tcW w:w="317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40D5B" w:rsidRPr="00E05CB9" w:rsidTr="00DB7401">
        <w:trPr>
          <w:cantSplit/>
          <w:trHeight w:val="704"/>
          <w:jc w:val="center"/>
        </w:trPr>
        <w:tc>
          <w:tcPr>
            <w:tcW w:w="13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F40D5B" w:rsidRPr="007864E4" w:rsidRDefault="00BE3AD3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 xml:space="preserve">Liczba zaawansowanych usług (nowych lub ulepszonych) </w:t>
            </w:r>
            <w:proofErr w:type="spellStart"/>
            <w:r w:rsidRPr="007864E4">
              <w:rPr>
                <w:sz w:val="16"/>
                <w:szCs w:val="16"/>
              </w:rPr>
              <w:t>świadzconcyh</w:t>
            </w:r>
            <w:proofErr w:type="spellEnd"/>
            <w:r w:rsidRPr="007864E4">
              <w:rPr>
                <w:sz w:val="16"/>
                <w:szCs w:val="16"/>
              </w:rPr>
              <w:t xml:space="preserve"> </w:t>
            </w:r>
            <w:proofErr w:type="spellStart"/>
            <w:r w:rsidRPr="007864E4">
              <w:rPr>
                <w:sz w:val="16"/>
                <w:szCs w:val="16"/>
              </w:rPr>
              <w:t>pzrze</w:t>
            </w:r>
            <w:proofErr w:type="spellEnd"/>
            <w:r w:rsidRPr="007864E4">
              <w:rPr>
                <w:sz w:val="16"/>
                <w:szCs w:val="16"/>
              </w:rPr>
              <w:t xml:space="preserve"> IOB</w:t>
            </w:r>
          </w:p>
        </w:tc>
        <w:tc>
          <w:tcPr>
            <w:tcW w:w="426" w:type="pct"/>
            <w:shd w:val="clear" w:color="auto" w:fill="FFFFFF"/>
          </w:tcPr>
          <w:p w:rsidR="00F40D5B" w:rsidRPr="004549C0" w:rsidRDefault="00BE3AD3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49C0">
              <w:rPr>
                <w:sz w:val="16"/>
                <w:szCs w:val="16"/>
              </w:rPr>
              <w:t>14</w:t>
            </w:r>
          </w:p>
        </w:tc>
        <w:tc>
          <w:tcPr>
            <w:tcW w:w="317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40D5B" w:rsidRPr="00E05CB9" w:rsidTr="00DB7401">
        <w:trPr>
          <w:cantSplit/>
          <w:trHeight w:val="704"/>
          <w:jc w:val="center"/>
        </w:trPr>
        <w:tc>
          <w:tcPr>
            <w:tcW w:w="13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F40D5B" w:rsidRPr="007864E4" w:rsidRDefault="00BE3AD3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 xml:space="preserve">Liczba przedsiębiorstw otrzymujących wsparcie </w:t>
            </w:r>
          </w:p>
        </w:tc>
        <w:tc>
          <w:tcPr>
            <w:tcW w:w="426" w:type="pct"/>
            <w:shd w:val="clear" w:color="auto" w:fill="FFFFFF"/>
          </w:tcPr>
          <w:p w:rsidR="00F40D5B" w:rsidRPr="004549C0" w:rsidRDefault="00BE3AD3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49C0">
              <w:rPr>
                <w:sz w:val="16"/>
                <w:szCs w:val="16"/>
              </w:rPr>
              <w:t>200</w:t>
            </w:r>
          </w:p>
        </w:tc>
        <w:tc>
          <w:tcPr>
            <w:tcW w:w="317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40D5B" w:rsidRPr="00E05CB9" w:rsidTr="00DB7401">
        <w:trPr>
          <w:cantSplit/>
          <w:trHeight w:val="704"/>
          <w:jc w:val="center"/>
        </w:trPr>
        <w:tc>
          <w:tcPr>
            <w:tcW w:w="13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F40D5B" w:rsidRPr="007864E4" w:rsidRDefault="00BE3AD3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 xml:space="preserve">Liczba przedsiębiorstw otrzymujących wsparcie niefinansowe </w:t>
            </w:r>
          </w:p>
        </w:tc>
        <w:tc>
          <w:tcPr>
            <w:tcW w:w="426" w:type="pct"/>
            <w:shd w:val="clear" w:color="auto" w:fill="FFFFFF"/>
          </w:tcPr>
          <w:p w:rsidR="00F40D5B" w:rsidRPr="004549C0" w:rsidRDefault="00BE3AD3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49C0">
              <w:rPr>
                <w:sz w:val="16"/>
                <w:szCs w:val="16"/>
              </w:rPr>
              <w:t>200</w:t>
            </w:r>
          </w:p>
        </w:tc>
        <w:tc>
          <w:tcPr>
            <w:tcW w:w="317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40D5B" w:rsidRPr="00E05CB9" w:rsidTr="00DB7401">
        <w:trPr>
          <w:cantSplit/>
          <w:trHeight w:val="704"/>
          <w:jc w:val="center"/>
        </w:trPr>
        <w:tc>
          <w:tcPr>
            <w:tcW w:w="13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F40D5B" w:rsidRPr="007864E4" w:rsidRDefault="00F40D5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F40D5B" w:rsidRPr="007864E4" w:rsidRDefault="00F40D5B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F40D5B" w:rsidRPr="007864E4" w:rsidRDefault="00BE3AD3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7864E4">
              <w:rPr>
                <w:sz w:val="16"/>
                <w:szCs w:val="16"/>
              </w:rPr>
              <w:t>Liczba przedsiębiorstw wspartych w zakresie doradztwa specjalistycznego</w:t>
            </w:r>
          </w:p>
        </w:tc>
        <w:tc>
          <w:tcPr>
            <w:tcW w:w="426" w:type="pct"/>
            <w:shd w:val="clear" w:color="auto" w:fill="FFFFFF"/>
          </w:tcPr>
          <w:p w:rsidR="00F40D5B" w:rsidRPr="004549C0" w:rsidRDefault="00BE3AD3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49C0">
              <w:rPr>
                <w:sz w:val="16"/>
                <w:szCs w:val="16"/>
              </w:rPr>
              <w:t>200</w:t>
            </w:r>
          </w:p>
        </w:tc>
        <w:tc>
          <w:tcPr>
            <w:tcW w:w="317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F40D5B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E5B" w:rsidRPr="00E05CB9" w:rsidTr="00DB7401">
        <w:trPr>
          <w:cantSplit/>
          <w:trHeight w:val="704"/>
          <w:jc w:val="center"/>
        </w:trPr>
        <w:tc>
          <w:tcPr>
            <w:tcW w:w="136" w:type="pct"/>
            <w:vMerge w:val="restart"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B032AC" w:rsidRPr="00E05CB9">
              <w:rPr>
                <w:sz w:val="16"/>
                <w:szCs w:val="16"/>
              </w:rPr>
              <w:t>.</w:t>
            </w:r>
          </w:p>
        </w:tc>
        <w:tc>
          <w:tcPr>
            <w:tcW w:w="401" w:type="pct"/>
            <w:vMerge w:val="restart"/>
            <w:textDirection w:val="btLr"/>
            <w:vAlign w:val="center"/>
          </w:tcPr>
          <w:p w:rsidR="00B032AC" w:rsidRPr="00E05CB9" w:rsidRDefault="00B032AC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/>
                <w:iCs/>
                <w:sz w:val="16"/>
                <w:szCs w:val="16"/>
                <w:lang w:eastAsia="ja-JP"/>
              </w:rPr>
            </w:pPr>
            <w:r w:rsidRPr="00E05CB9">
              <w:rPr>
                <w:b/>
                <w:sz w:val="16"/>
                <w:szCs w:val="16"/>
              </w:rPr>
              <w:t xml:space="preserve">Działanie 2.4 Promocja gospodarcza kluczowych </w:t>
            </w:r>
            <w:r w:rsidR="006C6CF7" w:rsidRPr="00E05CB9">
              <w:rPr>
                <w:b/>
                <w:sz w:val="16"/>
                <w:szCs w:val="16"/>
              </w:rPr>
              <w:t xml:space="preserve"> </w:t>
            </w:r>
            <w:r w:rsidRPr="00E05CB9">
              <w:rPr>
                <w:b/>
                <w:sz w:val="16"/>
                <w:szCs w:val="16"/>
              </w:rPr>
              <w:t>branż gospodarki regionu</w:t>
            </w:r>
          </w:p>
        </w:tc>
        <w:tc>
          <w:tcPr>
            <w:tcW w:w="772" w:type="pct"/>
            <w:vMerge w:val="restart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C46577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Projekt promocji gospodarczej województwa świętokrzyskiego: "Świętokrzyskie - </w:t>
            </w:r>
            <w:proofErr w:type="spellStart"/>
            <w:r w:rsidRPr="00E05CB9">
              <w:rPr>
                <w:sz w:val="16"/>
                <w:szCs w:val="16"/>
              </w:rPr>
              <w:t>hard</w:t>
            </w:r>
            <w:proofErr w:type="spellEnd"/>
            <w:r w:rsidRPr="00E05CB9">
              <w:rPr>
                <w:sz w:val="16"/>
                <w:szCs w:val="16"/>
              </w:rPr>
              <w:t xml:space="preserve"> to </w:t>
            </w:r>
            <w:proofErr w:type="spellStart"/>
            <w:r w:rsidRPr="00E05CB9">
              <w:rPr>
                <w:sz w:val="16"/>
                <w:szCs w:val="16"/>
              </w:rPr>
              <w:t>pron</w:t>
            </w:r>
            <w:r w:rsidR="00D93E25" w:rsidRPr="00E05CB9">
              <w:rPr>
                <w:sz w:val="16"/>
                <w:szCs w:val="16"/>
              </w:rPr>
              <w:t>o</w:t>
            </w:r>
            <w:r w:rsidRPr="00E05CB9">
              <w:rPr>
                <w:sz w:val="16"/>
                <w:szCs w:val="16"/>
              </w:rPr>
              <w:t>unce</w:t>
            </w:r>
            <w:proofErr w:type="spellEnd"/>
            <w:r w:rsidRPr="00E05CB9">
              <w:rPr>
                <w:sz w:val="16"/>
                <w:szCs w:val="16"/>
              </w:rPr>
              <w:t xml:space="preserve">, </w:t>
            </w:r>
            <w:proofErr w:type="spellStart"/>
            <w:r w:rsidRPr="00E05CB9">
              <w:rPr>
                <w:sz w:val="16"/>
                <w:szCs w:val="16"/>
              </w:rPr>
              <w:t>easy</w:t>
            </w:r>
            <w:proofErr w:type="spellEnd"/>
            <w:r w:rsidRPr="00E05CB9">
              <w:rPr>
                <w:sz w:val="16"/>
                <w:szCs w:val="16"/>
              </w:rPr>
              <w:t xml:space="preserve"> </w:t>
            </w:r>
            <w:r w:rsidR="00C46577">
              <w:rPr>
                <w:sz w:val="16"/>
                <w:szCs w:val="16"/>
              </w:rPr>
              <w:t>to do</w:t>
            </w:r>
            <w:r w:rsidRPr="00E05CB9">
              <w:rPr>
                <w:sz w:val="16"/>
                <w:szCs w:val="16"/>
              </w:rPr>
              <w:t xml:space="preserve"> business</w:t>
            </w:r>
            <w:r w:rsidR="00C46577">
              <w:rPr>
                <w:sz w:val="16"/>
                <w:szCs w:val="16"/>
              </w:rPr>
              <w:t xml:space="preserve"> in</w:t>
            </w:r>
            <w:r w:rsidRPr="00E05CB9">
              <w:rPr>
                <w:sz w:val="16"/>
                <w:szCs w:val="16"/>
              </w:rPr>
              <w:t>"</w:t>
            </w:r>
          </w:p>
        </w:tc>
        <w:tc>
          <w:tcPr>
            <w:tcW w:w="296" w:type="pct"/>
            <w:vMerge w:val="restart"/>
            <w:textDirection w:val="btLr"/>
          </w:tcPr>
          <w:p w:rsidR="00B032AC" w:rsidRPr="00E05CB9" w:rsidRDefault="00B032AC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Cent</w:t>
            </w:r>
            <w:r w:rsidR="00BF756D" w:rsidRPr="00E05CB9">
              <w:rPr>
                <w:sz w:val="16"/>
                <w:szCs w:val="16"/>
              </w:rPr>
              <w:t>rum Obsługi Inwestora i Przedsię</w:t>
            </w:r>
            <w:r w:rsidRPr="00E05CB9">
              <w:rPr>
                <w:sz w:val="16"/>
                <w:szCs w:val="16"/>
              </w:rPr>
              <w:t>biorczości</w:t>
            </w:r>
          </w:p>
          <w:p w:rsidR="00B032AC" w:rsidRPr="00E05CB9" w:rsidRDefault="00B032AC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textDirection w:val="btLr"/>
          </w:tcPr>
          <w:p w:rsidR="00B032AC" w:rsidRPr="00E05CB9" w:rsidRDefault="008744FA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13 styczeń 2016 r.</w:t>
            </w:r>
          </w:p>
        </w:tc>
        <w:tc>
          <w:tcPr>
            <w:tcW w:w="388" w:type="pct"/>
            <w:vMerge w:val="restart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Województwo Świętokrzyskie</w:t>
            </w:r>
          </w:p>
        </w:tc>
        <w:tc>
          <w:tcPr>
            <w:tcW w:w="228" w:type="pct"/>
            <w:vMerge w:val="restart"/>
            <w:vAlign w:val="center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10,72</w:t>
            </w:r>
          </w:p>
        </w:tc>
        <w:tc>
          <w:tcPr>
            <w:tcW w:w="244" w:type="pct"/>
            <w:vMerge w:val="restart"/>
            <w:vAlign w:val="center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F756D" w:rsidRPr="00E05CB9" w:rsidRDefault="00BF75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10,66</w:t>
            </w:r>
          </w:p>
        </w:tc>
        <w:tc>
          <w:tcPr>
            <w:tcW w:w="226" w:type="pct"/>
            <w:vMerge w:val="restart"/>
            <w:vAlign w:val="center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3" w:type="pct"/>
            <w:vMerge w:val="restart"/>
            <w:vAlign w:val="center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9,06</w:t>
            </w:r>
          </w:p>
        </w:tc>
        <w:tc>
          <w:tcPr>
            <w:tcW w:w="481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Liczba odbiorców przedsięwzięć informacyjno-promocyjnych</w:t>
            </w:r>
          </w:p>
        </w:tc>
        <w:tc>
          <w:tcPr>
            <w:tcW w:w="426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  <w:highlight w:val="lightGray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  <w:highlight w:val="lightGray"/>
              </w:rPr>
            </w:pPr>
            <w:r w:rsidRPr="00E05CB9">
              <w:rPr>
                <w:sz w:val="16"/>
                <w:szCs w:val="16"/>
              </w:rPr>
              <w:t>5000</w:t>
            </w:r>
          </w:p>
        </w:tc>
        <w:tc>
          <w:tcPr>
            <w:tcW w:w="317" w:type="pct"/>
            <w:vMerge w:val="restart"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</w:t>
            </w:r>
            <w:r w:rsidR="006D07CC" w:rsidRPr="00E05CB9">
              <w:rPr>
                <w:sz w:val="16"/>
                <w:szCs w:val="16"/>
              </w:rPr>
              <w:t xml:space="preserve"> </w:t>
            </w:r>
            <w:r w:rsidRPr="00E05CB9">
              <w:rPr>
                <w:sz w:val="16"/>
                <w:szCs w:val="16"/>
              </w:rPr>
              <w:t>2016</w:t>
            </w:r>
          </w:p>
        </w:tc>
        <w:tc>
          <w:tcPr>
            <w:tcW w:w="316" w:type="pct"/>
            <w:vMerge w:val="restart"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762AF4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</w:t>
            </w: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2016</w:t>
            </w:r>
          </w:p>
        </w:tc>
        <w:tc>
          <w:tcPr>
            <w:tcW w:w="301" w:type="pct"/>
            <w:vMerge w:val="restart"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</w:t>
            </w:r>
            <w:r w:rsidR="006D07CC" w:rsidRPr="00E05CB9">
              <w:rPr>
                <w:sz w:val="16"/>
                <w:szCs w:val="16"/>
              </w:rPr>
              <w:t xml:space="preserve"> </w:t>
            </w:r>
            <w:r w:rsidRPr="00E05CB9">
              <w:rPr>
                <w:sz w:val="16"/>
                <w:szCs w:val="16"/>
              </w:rPr>
              <w:t>2020</w:t>
            </w:r>
          </w:p>
        </w:tc>
      </w:tr>
      <w:tr w:rsidR="00AA4E5B" w:rsidRPr="00E05CB9" w:rsidTr="00DB7401">
        <w:trPr>
          <w:cantSplit/>
          <w:trHeight w:val="704"/>
          <w:jc w:val="center"/>
        </w:trPr>
        <w:tc>
          <w:tcPr>
            <w:tcW w:w="13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</w:tcPr>
          <w:p w:rsidR="00B032AC" w:rsidRPr="00E05CB9" w:rsidRDefault="00B032AC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B032AC" w:rsidRPr="00E05CB9" w:rsidRDefault="00B032AC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Liczba nawiązanych kontaktów między przedsiębiorcami regionalnymi i zagranicznymi</w:t>
            </w:r>
          </w:p>
        </w:tc>
        <w:tc>
          <w:tcPr>
            <w:tcW w:w="426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  <w:highlight w:val="lightGray"/>
              </w:rPr>
            </w:pPr>
            <w:r w:rsidRPr="00E05CB9">
              <w:rPr>
                <w:sz w:val="16"/>
                <w:szCs w:val="16"/>
              </w:rPr>
              <w:t>200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E5B" w:rsidRPr="00E05CB9" w:rsidTr="00DB7401">
        <w:trPr>
          <w:cantSplit/>
          <w:trHeight w:val="700"/>
          <w:jc w:val="center"/>
        </w:trPr>
        <w:tc>
          <w:tcPr>
            <w:tcW w:w="13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</w:tcPr>
          <w:p w:rsidR="00B032AC" w:rsidRPr="00E05CB9" w:rsidRDefault="00B032AC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B032AC" w:rsidRPr="00E05CB9" w:rsidRDefault="00B032AC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Liczba wspartych przedsięwzięć informacyjno-promocyjnym o charakterze międzynarodowym</w:t>
            </w:r>
          </w:p>
        </w:tc>
        <w:tc>
          <w:tcPr>
            <w:tcW w:w="426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50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E5B" w:rsidRPr="00E05CB9" w:rsidTr="00DB7401">
        <w:trPr>
          <w:cantSplit/>
          <w:trHeight w:val="562"/>
          <w:jc w:val="center"/>
        </w:trPr>
        <w:tc>
          <w:tcPr>
            <w:tcW w:w="13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Liczba wspartych przedsięwzięć informacyjno-promocyjnych o charakterze krajowym</w:t>
            </w:r>
          </w:p>
        </w:tc>
        <w:tc>
          <w:tcPr>
            <w:tcW w:w="426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15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E5B" w:rsidRPr="00E05CB9" w:rsidTr="00DB7401">
        <w:trPr>
          <w:cantSplit/>
          <w:trHeight w:val="694"/>
          <w:jc w:val="center"/>
        </w:trPr>
        <w:tc>
          <w:tcPr>
            <w:tcW w:w="13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Liczba przedsiębiorstw otrzymujących wsparcie</w:t>
            </w:r>
          </w:p>
        </w:tc>
        <w:tc>
          <w:tcPr>
            <w:tcW w:w="426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150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E5B" w:rsidRPr="00E05CB9" w:rsidTr="004C14FC">
        <w:trPr>
          <w:cantSplit/>
          <w:trHeight w:val="829"/>
          <w:jc w:val="center"/>
        </w:trPr>
        <w:tc>
          <w:tcPr>
            <w:tcW w:w="13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Liczba przedsiębiorstw otrzymujących wsparcie niefinansowe</w:t>
            </w:r>
          </w:p>
        </w:tc>
        <w:tc>
          <w:tcPr>
            <w:tcW w:w="426" w:type="pct"/>
            <w:shd w:val="clear" w:color="auto" w:fill="FFFFFF"/>
          </w:tcPr>
          <w:p w:rsidR="00B032AC" w:rsidRPr="00E05CB9" w:rsidRDefault="00B032AC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150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32AC" w:rsidRPr="00E05CB9" w:rsidRDefault="00B032AC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F6174" w:rsidRPr="00E05CB9" w:rsidTr="003E64C2">
        <w:trPr>
          <w:cantSplit/>
          <w:trHeight w:val="829"/>
          <w:jc w:val="center"/>
        </w:trPr>
        <w:tc>
          <w:tcPr>
            <w:tcW w:w="136" w:type="pct"/>
            <w:vMerge w:val="restart"/>
          </w:tcPr>
          <w:p w:rsidR="000F6174" w:rsidRPr="00E05CB9" w:rsidRDefault="00F40D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0F6174">
              <w:rPr>
                <w:sz w:val="16"/>
                <w:szCs w:val="16"/>
              </w:rPr>
              <w:t>.</w:t>
            </w:r>
          </w:p>
        </w:tc>
        <w:tc>
          <w:tcPr>
            <w:tcW w:w="401" w:type="pct"/>
            <w:vMerge w:val="restart"/>
            <w:textDirection w:val="btLr"/>
            <w:vAlign w:val="center"/>
          </w:tcPr>
          <w:p w:rsidR="000F6174" w:rsidRPr="00E05CB9" w:rsidRDefault="000F6174" w:rsidP="004C14FC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/>
                <w:iCs/>
                <w:sz w:val="16"/>
                <w:szCs w:val="16"/>
                <w:lang w:eastAsia="ja-JP"/>
              </w:rPr>
            </w:pPr>
            <w:r w:rsidRPr="00E05CB9">
              <w:rPr>
                <w:b/>
                <w:sz w:val="16"/>
                <w:szCs w:val="16"/>
              </w:rPr>
              <w:t>Działanie 2.</w:t>
            </w:r>
            <w:r>
              <w:rPr>
                <w:b/>
                <w:sz w:val="16"/>
                <w:szCs w:val="16"/>
              </w:rPr>
              <w:t>6</w:t>
            </w:r>
            <w:r w:rsidRPr="00E05CB9">
              <w:rPr>
                <w:b/>
                <w:sz w:val="16"/>
                <w:szCs w:val="16"/>
              </w:rPr>
              <w:t xml:space="preserve"> </w:t>
            </w:r>
            <w:r w:rsidRPr="004C14FC">
              <w:rPr>
                <w:b/>
                <w:sz w:val="16"/>
                <w:szCs w:val="16"/>
              </w:rPr>
              <w:t>Instrumenty finansowe dla MŚP</w:t>
            </w:r>
          </w:p>
        </w:tc>
        <w:tc>
          <w:tcPr>
            <w:tcW w:w="772" w:type="pct"/>
            <w:vMerge w:val="restart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3A70E4">
            <w:pPr>
              <w:spacing w:after="0" w:line="240" w:lineRule="auto"/>
              <w:rPr>
                <w:sz w:val="16"/>
                <w:szCs w:val="16"/>
              </w:rPr>
            </w:pPr>
            <w:r w:rsidRPr="004C14FC">
              <w:rPr>
                <w:sz w:val="16"/>
                <w:szCs w:val="16"/>
              </w:rPr>
              <w:t>Fundusz Funduszy</w:t>
            </w:r>
            <w:r w:rsidR="003A70E4">
              <w:rPr>
                <w:sz w:val="16"/>
                <w:szCs w:val="16"/>
              </w:rPr>
              <w:t xml:space="preserve"> Województwa Świętokrzyskiego</w:t>
            </w:r>
          </w:p>
        </w:tc>
        <w:tc>
          <w:tcPr>
            <w:tcW w:w="296" w:type="pct"/>
            <w:vMerge w:val="restart"/>
            <w:textDirection w:val="btLr"/>
          </w:tcPr>
          <w:p w:rsidR="000F6174" w:rsidRPr="00E05CB9" w:rsidRDefault="000F6174" w:rsidP="004C14FC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Bank Gospodarstwa Krajowego</w:t>
            </w:r>
          </w:p>
          <w:p w:rsidR="000F6174" w:rsidRPr="00E05CB9" w:rsidRDefault="000F6174" w:rsidP="004C14FC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245" w:type="pct"/>
            <w:vMerge w:val="restart"/>
            <w:textDirection w:val="btLr"/>
          </w:tcPr>
          <w:p w:rsidR="000F6174" w:rsidRPr="00E05CB9" w:rsidRDefault="000F6174" w:rsidP="004C14FC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styczeń 2017</w:t>
            </w:r>
            <w:r w:rsidRPr="00E05CB9">
              <w:rPr>
                <w:sz w:val="16"/>
                <w:szCs w:val="16"/>
              </w:rPr>
              <w:t xml:space="preserve"> r.</w:t>
            </w:r>
          </w:p>
        </w:tc>
        <w:tc>
          <w:tcPr>
            <w:tcW w:w="388" w:type="pct"/>
            <w:vMerge w:val="restart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E64C2">
              <w:rPr>
                <w:sz w:val="16"/>
                <w:szCs w:val="16"/>
              </w:rPr>
              <w:t>Bank Gospodarstwa Krajowego</w:t>
            </w: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 w:val="restart"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3A70E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259,65</w:t>
            </w:r>
          </w:p>
        </w:tc>
        <w:tc>
          <w:tcPr>
            <w:tcW w:w="244" w:type="pct"/>
            <w:vMerge w:val="restart"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652010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259,65</w:t>
            </w:r>
          </w:p>
        </w:tc>
        <w:tc>
          <w:tcPr>
            <w:tcW w:w="226" w:type="pct"/>
            <w:vMerge w:val="restart"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3" w:type="pct"/>
            <w:vMerge w:val="restart"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3A70E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220,71</w:t>
            </w:r>
            <w:r w:rsidR="00620310">
              <w:rPr>
                <w:rStyle w:val="Odwoanieprzypisudolnego"/>
                <w:sz w:val="16"/>
                <w:szCs w:val="16"/>
              </w:rPr>
              <w:footnoteReference w:id="1"/>
            </w:r>
          </w:p>
        </w:tc>
        <w:tc>
          <w:tcPr>
            <w:tcW w:w="481" w:type="pct"/>
            <w:shd w:val="clear" w:color="auto" w:fill="FFFFFF"/>
          </w:tcPr>
          <w:p w:rsidR="000F6174" w:rsidRPr="00E05CB9" w:rsidRDefault="000F6174" w:rsidP="004C14FC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F6174">
              <w:rPr>
                <w:sz w:val="16"/>
                <w:szCs w:val="16"/>
              </w:rPr>
              <w:t>Liczba przedsiębiorstw otrzymujących wsparcie fi</w:t>
            </w:r>
            <w:r>
              <w:rPr>
                <w:sz w:val="16"/>
                <w:szCs w:val="16"/>
              </w:rPr>
              <w:t xml:space="preserve">nansowe inne niż dotacje </w:t>
            </w:r>
            <w:r w:rsidRPr="000F6174">
              <w:rPr>
                <w:sz w:val="16"/>
                <w:szCs w:val="16"/>
              </w:rPr>
              <w:t xml:space="preserve"> – wskaźnik kluczowy</w:t>
            </w:r>
          </w:p>
        </w:tc>
        <w:tc>
          <w:tcPr>
            <w:tcW w:w="426" w:type="pct"/>
            <w:shd w:val="clear" w:color="auto" w:fill="FFFFFF"/>
          </w:tcPr>
          <w:p w:rsidR="000F6174" w:rsidRPr="00ED34CF" w:rsidRDefault="003A70E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1 924</w:t>
            </w:r>
          </w:p>
        </w:tc>
        <w:tc>
          <w:tcPr>
            <w:tcW w:w="3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3E64C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</w:t>
            </w:r>
            <w:r w:rsidR="003A7147">
              <w:rPr>
                <w:sz w:val="16"/>
                <w:szCs w:val="16"/>
              </w:rPr>
              <w:t>I</w:t>
            </w:r>
            <w:r w:rsidRPr="00E05CB9">
              <w:rPr>
                <w:sz w:val="16"/>
                <w:szCs w:val="16"/>
              </w:rPr>
              <w:t xml:space="preserve"> kw. 201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</w:t>
            </w: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</w:t>
            </w:r>
          </w:p>
        </w:tc>
        <w:tc>
          <w:tcPr>
            <w:tcW w:w="3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kw. 2023</w:t>
            </w:r>
          </w:p>
        </w:tc>
      </w:tr>
      <w:tr w:rsidR="000F6174" w:rsidRPr="00E05CB9" w:rsidTr="003E64C2">
        <w:trPr>
          <w:cantSplit/>
          <w:trHeight w:val="829"/>
          <w:jc w:val="center"/>
        </w:trPr>
        <w:tc>
          <w:tcPr>
            <w:tcW w:w="136" w:type="pct"/>
            <w:vMerge/>
          </w:tcPr>
          <w:p w:rsidR="000F6174" w:rsidRDefault="000F6174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0F6174" w:rsidRPr="00E05CB9" w:rsidRDefault="000F6174" w:rsidP="004C14F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0F6174" w:rsidRDefault="000F6174" w:rsidP="004C14FC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0F6174" w:rsidRDefault="000F6174" w:rsidP="004C14FC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0F6174" w:rsidRPr="000F6174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  <w:r w:rsidRPr="000F6174">
              <w:rPr>
                <w:rFonts w:cs="Cambria"/>
                <w:sz w:val="16"/>
                <w:szCs w:val="16"/>
                <w:lang w:eastAsia="ja-JP"/>
              </w:rPr>
              <w:t>Inwestycje prywatne uzupełniające wsparcie publiczne dla przedsiębiorstw (inne niż dotacje)</w:t>
            </w:r>
            <w:r>
              <w:rPr>
                <w:sz w:val="16"/>
                <w:szCs w:val="16"/>
              </w:rPr>
              <w:t xml:space="preserve"> </w:t>
            </w:r>
            <w:r w:rsidRPr="000F6174">
              <w:rPr>
                <w:sz w:val="16"/>
                <w:szCs w:val="16"/>
              </w:rPr>
              <w:t xml:space="preserve"> – wskaźnik kluczowy</w:t>
            </w:r>
          </w:p>
        </w:tc>
        <w:tc>
          <w:tcPr>
            <w:tcW w:w="426" w:type="pct"/>
            <w:shd w:val="clear" w:color="auto" w:fill="FFFFFF"/>
          </w:tcPr>
          <w:p w:rsidR="000F6174" w:rsidRPr="00ED34CF" w:rsidRDefault="003A70E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7 500 000</w:t>
            </w:r>
            <w:r w:rsidR="00ED34CF">
              <w:rPr>
                <w:sz w:val="16"/>
                <w:szCs w:val="16"/>
              </w:rPr>
              <w:t xml:space="preserve"> EUR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F6174" w:rsidRPr="00E05CB9" w:rsidTr="003E64C2">
        <w:trPr>
          <w:cantSplit/>
          <w:trHeight w:val="829"/>
          <w:jc w:val="center"/>
        </w:trPr>
        <w:tc>
          <w:tcPr>
            <w:tcW w:w="136" w:type="pct"/>
            <w:vMerge/>
          </w:tcPr>
          <w:p w:rsidR="000F6174" w:rsidRDefault="000F6174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0F6174" w:rsidRPr="00E05CB9" w:rsidRDefault="000F6174" w:rsidP="004C14FC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0F6174" w:rsidRDefault="000F6174" w:rsidP="004C14FC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0F6174" w:rsidRDefault="000F6174" w:rsidP="004C14FC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0F6174" w:rsidRPr="00E05CB9" w:rsidRDefault="000F6174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0F6174" w:rsidRPr="000F6174" w:rsidRDefault="000F6174" w:rsidP="000F6174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F6174">
              <w:rPr>
                <w:rFonts w:cs="Cambria"/>
                <w:sz w:val="16"/>
                <w:szCs w:val="16"/>
                <w:lang w:eastAsia="ja-JP"/>
              </w:rPr>
              <w:t>Liczba wsparty</w:t>
            </w:r>
            <w:r>
              <w:rPr>
                <w:rFonts w:cs="Cambria"/>
                <w:sz w:val="16"/>
                <w:szCs w:val="16"/>
                <w:lang w:eastAsia="ja-JP"/>
              </w:rPr>
              <w:t>ch funduszy pożyczkowych</w:t>
            </w:r>
          </w:p>
          <w:p w:rsidR="000F6174" w:rsidRPr="000F6174" w:rsidRDefault="000F6174" w:rsidP="000F6174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F6174">
              <w:rPr>
                <w:rFonts w:cs="Cambria"/>
                <w:sz w:val="16"/>
                <w:szCs w:val="16"/>
                <w:lang w:eastAsia="ja-JP"/>
              </w:rPr>
              <w:t>– wskaźnik kluczowy</w:t>
            </w:r>
          </w:p>
        </w:tc>
        <w:tc>
          <w:tcPr>
            <w:tcW w:w="426" w:type="pct"/>
            <w:shd w:val="clear" w:color="auto" w:fill="FFFFFF"/>
          </w:tcPr>
          <w:p w:rsidR="000F6174" w:rsidRPr="00ED34CF" w:rsidRDefault="00ED34CF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6174" w:rsidRPr="00E05CB9" w:rsidRDefault="000F6174" w:rsidP="004C14F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0F6174" w:rsidRPr="00E05CB9" w:rsidTr="004C14FC">
        <w:trPr>
          <w:cantSplit/>
          <w:trHeight w:val="829"/>
          <w:jc w:val="center"/>
        </w:trPr>
        <w:tc>
          <w:tcPr>
            <w:tcW w:w="136" w:type="pct"/>
            <w:vMerge/>
          </w:tcPr>
          <w:p w:rsidR="000F6174" w:rsidRDefault="000F6174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01" w:type="pct"/>
            <w:vMerge/>
            <w:textDirection w:val="btLr"/>
            <w:vAlign w:val="center"/>
          </w:tcPr>
          <w:p w:rsidR="000F6174" w:rsidRPr="00E05CB9" w:rsidRDefault="000F6174" w:rsidP="00DC0FA6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Merge/>
          </w:tcPr>
          <w:p w:rsidR="000F6174" w:rsidRPr="00E05CB9" w:rsidRDefault="000F6174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</w:tcPr>
          <w:p w:rsidR="000F6174" w:rsidRDefault="000F6174" w:rsidP="00DC0FA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vMerge/>
            <w:textDirection w:val="btLr"/>
          </w:tcPr>
          <w:p w:rsidR="000F6174" w:rsidRDefault="000F6174" w:rsidP="00DC0FA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88" w:type="pct"/>
            <w:vMerge/>
          </w:tcPr>
          <w:p w:rsidR="000F6174" w:rsidRPr="00E05CB9" w:rsidRDefault="000F6174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vAlign w:val="center"/>
          </w:tcPr>
          <w:p w:rsidR="000F6174" w:rsidRPr="00E05CB9" w:rsidRDefault="000F6174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0F6174" w:rsidRPr="00E05CB9" w:rsidRDefault="000F6174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0F6174" w:rsidRPr="00E05CB9" w:rsidRDefault="000F6174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vMerge/>
            <w:vAlign w:val="center"/>
          </w:tcPr>
          <w:p w:rsidR="000F6174" w:rsidRPr="00E05CB9" w:rsidRDefault="000F6174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shd w:val="clear" w:color="auto" w:fill="FFFFFF"/>
          </w:tcPr>
          <w:p w:rsidR="000F6174" w:rsidRPr="000F6174" w:rsidRDefault="000F6174" w:rsidP="000F6174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F6174">
              <w:rPr>
                <w:rFonts w:cs="Cambria"/>
                <w:sz w:val="16"/>
                <w:szCs w:val="16"/>
                <w:lang w:eastAsia="ja-JP"/>
              </w:rPr>
              <w:t>Liczba wspartych</w:t>
            </w:r>
            <w:r>
              <w:rPr>
                <w:rFonts w:cs="Cambria"/>
                <w:sz w:val="16"/>
                <w:szCs w:val="16"/>
                <w:lang w:eastAsia="ja-JP"/>
              </w:rPr>
              <w:t xml:space="preserve"> funduszy poręczeniowych</w:t>
            </w:r>
          </w:p>
          <w:p w:rsidR="000F6174" w:rsidRPr="000F6174" w:rsidRDefault="000F6174" w:rsidP="000F6174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F6174">
              <w:rPr>
                <w:rFonts w:cs="Cambria"/>
                <w:sz w:val="16"/>
                <w:szCs w:val="16"/>
                <w:lang w:eastAsia="ja-JP"/>
              </w:rPr>
              <w:t>– wskaźnik kluczowy</w:t>
            </w:r>
          </w:p>
        </w:tc>
        <w:tc>
          <w:tcPr>
            <w:tcW w:w="426" w:type="pct"/>
            <w:shd w:val="clear" w:color="auto" w:fill="FFFFFF"/>
          </w:tcPr>
          <w:p w:rsidR="000F6174" w:rsidRPr="00ED34CF" w:rsidRDefault="00ED34CF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D34CF">
              <w:rPr>
                <w:sz w:val="16"/>
                <w:szCs w:val="16"/>
              </w:rPr>
              <w:t>2</w:t>
            </w:r>
          </w:p>
        </w:tc>
        <w:tc>
          <w:tcPr>
            <w:tcW w:w="3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74" w:rsidRPr="00E05CB9" w:rsidRDefault="000F6174" w:rsidP="00DC0F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74" w:rsidRPr="00E05CB9" w:rsidRDefault="000F6174" w:rsidP="00DC0F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74" w:rsidRPr="00E05CB9" w:rsidRDefault="000F6174" w:rsidP="00DC0F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DB7401" w:rsidRDefault="00DB7401"/>
    <w:tbl>
      <w:tblPr>
        <w:tblW w:w="50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9"/>
        <w:gridCol w:w="1202"/>
        <w:gridCol w:w="2408"/>
        <w:gridCol w:w="851"/>
        <w:gridCol w:w="992"/>
        <w:gridCol w:w="992"/>
        <w:gridCol w:w="710"/>
        <w:gridCol w:w="851"/>
        <w:gridCol w:w="706"/>
        <w:gridCol w:w="710"/>
        <w:gridCol w:w="1560"/>
        <w:gridCol w:w="1275"/>
        <w:gridCol w:w="992"/>
        <w:gridCol w:w="992"/>
        <w:gridCol w:w="948"/>
      </w:tblGrid>
      <w:tr w:rsidR="00DB7401" w:rsidRPr="000A15F7" w:rsidTr="00F824CD">
        <w:trPr>
          <w:cantSplit/>
          <w:trHeight w:val="496"/>
          <w:jc w:val="center"/>
        </w:trPr>
        <w:tc>
          <w:tcPr>
            <w:tcW w:w="5000" w:type="pct"/>
            <w:gridSpan w:val="15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A15F7">
              <w:rPr>
                <w:b/>
                <w:sz w:val="28"/>
                <w:szCs w:val="28"/>
              </w:rPr>
              <w:t>Oś 5. Nowoczesna komunikacja</w:t>
            </w:r>
          </w:p>
        </w:tc>
      </w:tr>
      <w:tr w:rsidR="00DE30DA" w:rsidRPr="000A15F7" w:rsidTr="00DE30DA">
        <w:trPr>
          <w:cantSplit/>
          <w:trHeight w:val="857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A15F7">
              <w:rPr>
                <w:sz w:val="16"/>
                <w:szCs w:val="16"/>
              </w:rPr>
              <w:t>1.</w:t>
            </w:r>
          </w:p>
        </w:tc>
        <w:tc>
          <w:tcPr>
            <w:tcW w:w="383" w:type="pct"/>
            <w:vMerge w:val="restart"/>
            <w:textDirection w:val="btLr"/>
            <w:vAlign w:val="center"/>
          </w:tcPr>
          <w:p w:rsidR="00DB7401" w:rsidRPr="000A15F7" w:rsidRDefault="00DB7401" w:rsidP="000428D6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5.1  Infrastruktura drogowa</w:t>
            </w:r>
          </w:p>
        </w:tc>
        <w:tc>
          <w:tcPr>
            <w:tcW w:w="767" w:type="pct"/>
            <w:vMerge w:val="restart"/>
            <w:vAlign w:val="center"/>
          </w:tcPr>
          <w:p w:rsidR="006B4F3A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F7467C">
              <w:rPr>
                <w:sz w:val="16"/>
                <w:szCs w:val="16"/>
              </w:rPr>
              <w:t>Rozbudowa drogi wo</w:t>
            </w:r>
            <w:r>
              <w:rPr>
                <w:sz w:val="16"/>
                <w:szCs w:val="16"/>
              </w:rPr>
              <w:t>jewódzkiej Nr 762 na odcinkach:</w:t>
            </w:r>
          </w:p>
          <w:p w:rsidR="006B4F3A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F7467C" w:rsidRDefault="006B4F3A" w:rsidP="00F824C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F7467C">
              <w:rPr>
                <w:b/>
                <w:sz w:val="16"/>
                <w:szCs w:val="16"/>
              </w:rPr>
              <w:t>/Rozbudowa drogi wojewódzkiej nr 762 na odcinku od granicy Gm. Chęciny tj. km 25+198 do obiektu mostowego na rzece Łososina (Wierna Rzeka) w miejscowości Bocheniec tj. km 27+138 długości ok. 2 km/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Pr="000A15F7" w:rsidRDefault="00683D33" w:rsidP="00F824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DB7401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300DA2" w:rsidRDefault="00300DA2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B7401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</w:t>
            </w:r>
          </w:p>
          <w:p w:rsidR="00300DA2" w:rsidRPr="00C93442" w:rsidRDefault="00300DA2" w:rsidP="00300DA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1" w:type="pct"/>
            <w:vMerge w:val="restart"/>
            <w:vAlign w:val="center"/>
          </w:tcPr>
          <w:p w:rsidR="00DB7401" w:rsidRPr="00C93442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C93442" w:rsidRDefault="00DB7401" w:rsidP="00F824CD">
            <w:pPr>
              <w:spacing w:after="0" w:line="240" w:lineRule="auto"/>
              <w:ind w:left="-127" w:right="-81"/>
              <w:jc w:val="center"/>
              <w:rPr>
                <w:sz w:val="16"/>
                <w:szCs w:val="16"/>
              </w:rPr>
            </w:pPr>
            <w:r w:rsidRPr="00C93442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93442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3,8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A5965"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 w:val="restart"/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XI</w:t>
            </w:r>
            <w:r w:rsidR="00DB7401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316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2016</w:t>
            </w:r>
          </w:p>
        </w:tc>
        <w:tc>
          <w:tcPr>
            <w:tcW w:w="30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2016</w:t>
            </w:r>
          </w:p>
        </w:tc>
      </w:tr>
      <w:tr w:rsidR="00DE30DA" w:rsidRPr="000A15F7" w:rsidTr="00DE30DA">
        <w:trPr>
          <w:cantSplit/>
          <w:trHeight w:val="704"/>
          <w:jc w:val="center"/>
        </w:trPr>
        <w:tc>
          <w:tcPr>
            <w:tcW w:w="162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764D27" w:rsidRDefault="00DB7401" w:rsidP="00F824CD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8701DA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1,65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66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Pr="00F7467C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F7467C">
              <w:rPr>
                <w:sz w:val="16"/>
                <w:szCs w:val="16"/>
              </w:rPr>
              <w:t xml:space="preserve">Rozbudowa drogi wojewódzkiej nr 764 Kielce – Staszów wraz z budową obwodnic miejscowości Suków, Daleszyce, </w:t>
            </w:r>
            <w:proofErr w:type="spellStart"/>
            <w:r w:rsidRPr="00F7467C">
              <w:rPr>
                <w:sz w:val="16"/>
                <w:szCs w:val="16"/>
              </w:rPr>
              <w:t>Ociesęki</w:t>
            </w:r>
            <w:proofErr w:type="spellEnd"/>
            <w:r w:rsidRPr="00F7467C">
              <w:rPr>
                <w:sz w:val="16"/>
                <w:szCs w:val="16"/>
              </w:rPr>
              <w:t xml:space="preserve">, układ </w:t>
            </w:r>
            <w:proofErr w:type="spellStart"/>
            <w:r w:rsidRPr="00F7467C">
              <w:rPr>
                <w:sz w:val="16"/>
                <w:szCs w:val="16"/>
              </w:rPr>
              <w:t>obwodnicowy</w:t>
            </w:r>
            <w:proofErr w:type="spellEnd"/>
            <w:r w:rsidRPr="00F7467C">
              <w:rPr>
                <w:sz w:val="16"/>
                <w:szCs w:val="16"/>
              </w:rPr>
              <w:t xml:space="preserve">  Staszowa; dł. ok. 45 km </w:t>
            </w:r>
          </w:p>
          <w:p w:rsidR="006B4F3A" w:rsidRDefault="006B4F3A" w:rsidP="00F824CD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DB7401" w:rsidRPr="00A03B36" w:rsidRDefault="006B4F3A" w:rsidP="00F824CD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</w:t>
            </w:r>
            <w:r w:rsidR="003A0076">
              <w:rPr>
                <w:b/>
                <w:sz w:val="16"/>
                <w:szCs w:val="16"/>
              </w:rPr>
              <w:t xml:space="preserve">Układ </w:t>
            </w:r>
            <w:proofErr w:type="spellStart"/>
            <w:r w:rsidR="003A0076">
              <w:rPr>
                <w:b/>
                <w:sz w:val="16"/>
                <w:szCs w:val="16"/>
              </w:rPr>
              <w:t>obwodnicowy</w:t>
            </w:r>
            <w:proofErr w:type="spellEnd"/>
            <w:r>
              <w:rPr>
                <w:b/>
                <w:sz w:val="16"/>
                <w:szCs w:val="16"/>
              </w:rPr>
              <w:t xml:space="preserve"> m. </w:t>
            </w:r>
            <w:r w:rsidRPr="00F7467C">
              <w:rPr>
                <w:b/>
                <w:sz w:val="16"/>
                <w:szCs w:val="16"/>
              </w:rPr>
              <w:t xml:space="preserve">Staszów </w:t>
            </w:r>
            <w:r w:rsidR="006154D6">
              <w:rPr>
                <w:b/>
                <w:sz w:val="16"/>
                <w:szCs w:val="16"/>
              </w:rPr>
              <w:t xml:space="preserve">dr. woj. nr </w:t>
            </w:r>
            <w:r>
              <w:rPr>
                <w:b/>
                <w:sz w:val="16"/>
                <w:szCs w:val="16"/>
              </w:rPr>
              <w:t xml:space="preserve"> 764</w:t>
            </w:r>
            <w:r w:rsidRPr="00F7467C">
              <w:rPr>
                <w:b/>
                <w:sz w:val="16"/>
                <w:szCs w:val="16"/>
              </w:rPr>
              <w:t>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93442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C93442" w:rsidRDefault="00265153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22,9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93442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93442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19,4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VIII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2016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2018</w:t>
            </w:r>
          </w:p>
        </w:tc>
      </w:tr>
      <w:tr w:rsidR="00DE30DA" w:rsidRPr="000A15F7" w:rsidTr="00DE30DA">
        <w:trPr>
          <w:cantSplit/>
          <w:trHeight w:val="317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764D27" w:rsidRDefault="00DB7401" w:rsidP="00F824CD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87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C81641">
              <w:rPr>
                <w:sz w:val="16"/>
                <w:szCs w:val="16"/>
              </w:rPr>
              <w:t xml:space="preserve">Rozbudowa drogi wojewódzkiej nr 755 na odcinku Ćmielów – skrzyżowanie z DK nr 74 od km 12+559 do km </w:t>
            </w:r>
            <w:r>
              <w:rPr>
                <w:sz w:val="16"/>
                <w:szCs w:val="16"/>
              </w:rPr>
              <w:t xml:space="preserve">23+065,72 </w:t>
            </w:r>
            <w:r w:rsidRPr="00C81641">
              <w:rPr>
                <w:sz w:val="16"/>
                <w:szCs w:val="16"/>
              </w:rPr>
              <w:t>wraz z budową o</w:t>
            </w:r>
            <w:r>
              <w:rPr>
                <w:sz w:val="16"/>
                <w:szCs w:val="16"/>
              </w:rPr>
              <w:t>bwodnicy Ćmielowa , ok. 11,4 km</w:t>
            </w:r>
          </w:p>
          <w:p w:rsidR="006B4F3A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C81641" w:rsidRDefault="006B4F3A" w:rsidP="00F824C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C81641">
              <w:rPr>
                <w:b/>
                <w:sz w:val="16"/>
                <w:szCs w:val="16"/>
              </w:rPr>
              <w:t>/Rozbudowa DW 755 etap III A od km 12+124,50 do km 16+247,00 wraz z budową obwodnicy Ćmielowa/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93442">
              <w:rPr>
                <w:sz w:val="16"/>
                <w:szCs w:val="16"/>
              </w:rPr>
              <w:t>64,9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C93442" w:rsidRDefault="00265153" w:rsidP="002651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55,2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93442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93442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46,9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5,09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2016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2018</w:t>
            </w:r>
          </w:p>
        </w:tc>
      </w:tr>
      <w:tr w:rsidR="00DE30DA" w:rsidRPr="000A15F7" w:rsidTr="00DE30DA">
        <w:trPr>
          <w:cantSplit/>
          <w:trHeight w:val="373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764D27" w:rsidRDefault="00DB7401" w:rsidP="00F824CD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8701DA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4,12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66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C81641">
              <w:rPr>
                <w:sz w:val="16"/>
                <w:szCs w:val="16"/>
              </w:rPr>
              <w:t>Rozbudowa drogi wojewódzkiej</w:t>
            </w:r>
            <w:r>
              <w:rPr>
                <w:sz w:val="16"/>
                <w:szCs w:val="16"/>
              </w:rPr>
              <w:t xml:space="preserve"> nr 754 Ostrowiec Św. – Bałtów </w:t>
            </w:r>
            <w:r w:rsidRPr="00C81641">
              <w:rPr>
                <w:sz w:val="16"/>
                <w:szCs w:val="16"/>
              </w:rPr>
              <w:t xml:space="preserve">- </w:t>
            </w:r>
            <w:proofErr w:type="spellStart"/>
            <w:r w:rsidRPr="00C81641">
              <w:rPr>
                <w:sz w:val="16"/>
                <w:szCs w:val="16"/>
              </w:rPr>
              <w:t>Czekarzewice</w:t>
            </w:r>
            <w:proofErr w:type="spellEnd"/>
            <w:r w:rsidRPr="00C81641">
              <w:rPr>
                <w:sz w:val="16"/>
                <w:szCs w:val="16"/>
              </w:rPr>
              <w:t xml:space="preserve"> –</w:t>
            </w:r>
            <w:r>
              <w:rPr>
                <w:sz w:val="16"/>
                <w:szCs w:val="16"/>
              </w:rPr>
              <w:t xml:space="preserve"> granica województwa dł., ok. 29,3 km</w:t>
            </w:r>
          </w:p>
          <w:p w:rsidR="006B4F3A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C81641" w:rsidRDefault="006B4F3A" w:rsidP="00F824C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C81641">
              <w:rPr>
                <w:b/>
                <w:sz w:val="16"/>
                <w:szCs w:val="16"/>
              </w:rPr>
              <w:t>/Rozbudowa DW 754 od km 1+912 do 29+269/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8C3CAD" w:rsidRDefault="001E702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111,6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8C3CAD" w:rsidRDefault="001E702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104,8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8C3CAD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C3CAD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8C3CAD" w:rsidRDefault="001E702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89,1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2016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2018</w:t>
            </w:r>
          </w:p>
        </w:tc>
      </w:tr>
      <w:tr w:rsidR="00DE30DA" w:rsidRPr="000A15F7" w:rsidTr="00DE30DA">
        <w:trPr>
          <w:cantSplit/>
          <w:trHeight w:val="322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764D27" w:rsidRDefault="00DB7401" w:rsidP="00F824CD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8701DA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27,35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538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Pr="00C81641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C81641">
              <w:rPr>
                <w:sz w:val="16"/>
                <w:szCs w:val="16"/>
              </w:rPr>
              <w:t xml:space="preserve">Rozbudowa drogi wojewódzkiej nr 973 na odc. Busko - Zdrój – Nowy Korczyn – Borusowa wraz z budową przeprawy mostowej na </w:t>
            </w:r>
            <w:r w:rsidRPr="00C81641">
              <w:rPr>
                <w:sz w:val="16"/>
                <w:szCs w:val="16"/>
              </w:rPr>
              <w:lastRenderedPageBreak/>
              <w:t>rz. Nidzie oraz rz. Wiśle</w:t>
            </w:r>
          </w:p>
          <w:p w:rsidR="006B4F3A" w:rsidRPr="00C81641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C81641" w:rsidRDefault="006B4F3A" w:rsidP="00F824CD">
            <w:pPr>
              <w:spacing w:after="0" w:line="240" w:lineRule="auto"/>
              <w:rPr>
                <w:b/>
                <w:color w:val="FF0000"/>
                <w:sz w:val="16"/>
                <w:szCs w:val="16"/>
              </w:rPr>
            </w:pPr>
            <w:r w:rsidRPr="00C81641">
              <w:rPr>
                <w:b/>
                <w:sz w:val="16"/>
                <w:szCs w:val="16"/>
              </w:rPr>
              <w:t>/Budowa obwodnicy m. Zbludowice/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lastRenderedPageBreak/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86888" w:rsidRDefault="001E702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34,9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C86888" w:rsidRDefault="001E702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33,3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C86888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86888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86888" w:rsidRDefault="001E702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28,3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8701DA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2019</w:t>
            </w:r>
          </w:p>
        </w:tc>
      </w:tr>
      <w:tr w:rsidR="00DE30DA" w:rsidRPr="000A15F7" w:rsidTr="00DE30DA">
        <w:trPr>
          <w:cantSplit/>
          <w:trHeight w:val="623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764D27" w:rsidRDefault="00DB7401" w:rsidP="00F824CD">
            <w:pPr>
              <w:spacing w:after="0" w:line="240" w:lineRule="auto"/>
              <w:rPr>
                <w:color w:val="FF0000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1183"/>
          <w:jc w:val="center"/>
        </w:trPr>
        <w:tc>
          <w:tcPr>
            <w:tcW w:w="162" w:type="pct"/>
            <w:vMerge w:val="restart"/>
            <w:vAlign w:val="center"/>
          </w:tcPr>
          <w:p w:rsidR="00DB7401" w:rsidRPr="00B932CB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932CB">
              <w:rPr>
                <w:sz w:val="16"/>
                <w:szCs w:val="16"/>
              </w:rPr>
              <w:lastRenderedPageBreak/>
              <w:t>6</w:t>
            </w:r>
            <w:r w:rsidR="000C6C2A" w:rsidRPr="00B932CB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A03B36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E06B3F">
              <w:rPr>
                <w:sz w:val="16"/>
                <w:szCs w:val="16"/>
              </w:rPr>
              <w:t>Rozbudowa drogi wojewódzkiej Nr 768 na odc. Jędrzejów - granica województwa wraz z obwodnicami m. Jędrzejów, Działoszyc, Skalbmierz, Topola, Kazimierza Wielka</w:t>
            </w:r>
          </w:p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E06B3F" w:rsidRDefault="006B4F3A" w:rsidP="00F824CD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/B</w:t>
            </w:r>
            <w:r w:rsidRPr="00E06B3F">
              <w:rPr>
                <w:b/>
                <w:sz w:val="16"/>
                <w:szCs w:val="16"/>
              </w:rPr>
              <w:t>udowa obwodnicy m. Jędrzejów od DK 78 do DW 768 w km ok. 2+500 wraz z rozbudową drogi wojewódzkiej Nr 768 od km ok. 2+500 do ok. 5+500 (skrzyżowanie z DP 0170T) – w systemie zaprojektuj – zbuduj</w:t>
            </w:r>
            <w:r w:rsidR="00140364">
              <w:rPr>
                <w:b/>
                <w:sz w:val="16"/>
                <w:szCs w:val="16"/>
              </w:rPr>
              <w:t>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B447BE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25,8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B447BE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22,7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B447BE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447BE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B447BE" w:rsidRDefault="005F50C2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8C7415">
              <w:rPr>
                <w:sz w:val="16"/>
                <w:szCs w:val="16"/>
              </w:rPr>
              <w:t>9</w:t>
            </w:r>
            <w:r w:rsidR="00140364">
              <w:rPr>
                <w:sz w:val="16"/>
                <w:szCs w:val="16"/>
              </w:rPr>
              <w:t>,3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14036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2020</w:t>
            </w:r>
          </w:p>
        </w:tc>
      </w:tr>
      <w:tr w:rsidR="00DE30DA" w:rsidRPr="000A15F7" w:rsidTr="00DE30DA">
        <w:trPr>
          <w:cantSplit/>
          <w:trHeight w:val="1307"/>
          <w:jc w:val="center"/>
        </w:trPr>
        <w:tc>
          <w:tcPr>
            <w:tcW w:w="162" w:type="pct"/>
            <w:vMerge/>
            <w:vAlign w:val="center"/>
          </w:tcPr>
          <w:p w:rsidR="00DB7401" w:rsidRPr="00A03B36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A03B36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925"/>
          <w:jc w:val="center"/>
        </w:trPr>
        <w:tc>
          <w:tcPr>
            <w:tcW w:w="162" w:type="pct"/>
            <w:vMerge w:val="restart"/>
            <w:vAlign w:val="center"/>
          </w:tcPr>
          <w:p w:rsidR="00DB7401" w:rsidRPr="00A03B36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03B36">
              <w:rPr>
                <w:sz w:val="16"/>
                <w:szCs w:val="16"/>
              </w:rPr>
              <w:t>7</w:t>
            </w:r>
            <w:r w:rsidR="000C6C2A">
              <w:rPr>
                <w:sz w:val="16"/>
                <w:szCs w:val="16"/>
              </w:rPr>
              <w:t>.</w:t>
            </w:r>
          </w:p>
          <w:p w:rsidR="00DB7401" w:rsidRPr="00A03B36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A03B36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E06B3F">
              <w:rPr>
                <w:sz w:val="16"/>
                <w:szCs w:val="16"/>
              </w:rPr>
              <w:t xml:space="preserve">Rozbudowa drogi wojewódzkiej Nr 768 na odc. Jędrzejów - granica województwa wraz z obwodnicami m. Jędrzejów, Działoszyc, Skalbmierz, Topola, Kazimierza Wielka </w:t>
            </w:r>
          </w:p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C81641" w:rsidRDefault="006B4F3A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  <w:r w:rsidRPr="00E06B3F">
              <w:rPr>
                <w:b/>
                <w:sz w:val="16"/>
                <w:szCs w:val="16"/>
              </w:rPr>
              <w:t>/Rozbudowa drogi wojewódzkiej Nr 768 od km ok. 49+200 (</w:t>
            </w:r>
            <w:proofErr w:type="spellStart"/>
            <w:r w:rsidRPr="00E06B3F">
              <w:rPr>
                <w:b/>
                <w:sz w:val="16"/>
                <w:szCs w:val="16"/>
              </w:rPr>
              <w:t>ist</w:t>
            </w:r>
            <w:proofErr w:type="spellEnd"/>
            <w:r w:rsidRPr="00E06B3F">
              <w:rPr>
                <w:b/>
                <w:sz w:val="16"/>
                <w:szCs w:val="16"/>
              </w:rPr>
              <w:t>. 51+300) do km ok. 64+163 (</w:t>
            </w:r>
            <w:proofErr w:type="spellStart"/>
            <w:r w:rsidRPr="00E06B3F">
              <w:rPr>
                <w:b/>
                <w:sz w:val="16"/>
                <w:szCs w:val="16"/>
              </w:rPr>
              <w:t>ist</w:t>
            </w:r>
            <w:proofErr w:type="spellEnd"/>
            <w:r w:rsidRPr="00E06B3F">
              <w:rPr>
                <w:b/>
                <w:sz w:val="16"/>
                <w:szCs w:val="16"/>
              </w:rPr>
              <w:t>. 66+152,48) wraz z budową obwodnicy m. Kazimierza Wielka oraz budową obwodu drogowego – w systemie zaprojektuj – zbuduj 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905CFB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50,6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905CFB" w:rsidRDefault="00B0413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46,8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905CFB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05CFB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905CFB" w:rsidRDefault="00B0413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39,8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B0413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4,44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B0413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B0413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B0413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2020</w:t>
            </w:r>
          </w:p>
        </w:tc>
      </w:tr>
      <w:tr w:rsidR="00DE30DA" w:rsidRPr="000A15F7" w:rsidTr="00DE30DA">
        <w:trPr>
          <w:cantSplit/>
          <w:trHeight w:val="1010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5071CE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23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E06B3F">
              <w:rPr>
                <w:sz w:val="16"/>
                <w:szCs w:val="16"/>
              </w:rPr>
              <w:t xml:space="preserve">Rozbudowa drogi wojewódzkiej Nr 766 na odcinku  Pińczów – Węchadłów do skrzyżowania  z DW 768 dł. ok. 27,0 km </w:t>
            </w:r>
          </w:p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E06B3F" w:rsidRDefault="006B4F3A" w:rsidP="00F824CD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 w:rsidRPr="00E06B3F">
              <w:rPr>
                <w:b/>
                <w:sz w:val="16"/>
                <w:szCs w:val="16"/>
              </w:rPr>
              <w:t>/Budowa obwodnicy Pińczowa 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96A5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3A280A" w:rsidRDefault="00C9221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45,2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3A280A" w:rsidRDefault="00C9221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42,6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3A280A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A280A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3A280A" w:rsidRDefault="00C9221D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36,2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8701DA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4,65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696A53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696A53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696A53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2019</w:t>
            </w:r>
          </w:p>
        </w:tc>
      </w:tr>
      <w:tr w:rsidR="00DE30DA" w:rsidRPr="000A15F7" w:rsidTr="00DE30DA">
        <w:trPr>
          <w:cantSplit/>
          <w:trHeight w:val="365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696A53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3,75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688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E06B3F">
              <w:rPr>
                <w:sz w:val="16"/>
                <w:szCs w:val="16"/>
              </w:rPr>
              <w:t>Rozbudowa drogi wojewódzkiej nr 973 na odc. Busko - Zdrój – Nowy Korczyn – Borusowa wraz z budową przeprawy mostowej na rz. Nidzie oraz rz. Wiśle</w:t>
            </w:r>
          </w:p>
          <w:p w:rsidR="006B4F3A" w:rsidRPr="00E06B3F" w:rsidRDefault="006B4F3A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E06B3F" w:rsidRDefault="006B4F3A" w:rsidP="00CD165B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 w:rsidRPr="00E06B3F">
              <w:rPr>
                <w:b/>
                <w:sz w:val="16"/>
                <w:szCs w:val="16"/>
              </w:rPr>
              <w:t xml:space="preserve">/Budowa </w:t>
            </w:r>
            <w:r w:rsidR="00CD165B">
              <w:rPr>
                <w:b/>
                <w:sz w:val="16"/>
                <w:szCs w:val="16"/>
              </w:rPr>
              <w:t xml:space="preserve">mostu na </w:t>
            </w:r>
            <w:proofErr w:type="spellStart"/>
            <w:r w:rsidR="00CD165B">
              <w:rPr>
                <w:b/>
                <w:sz w:val="16"/>
                <w:szCs w:val="16"/>
              </w:rPr>
              <w:t>Wisle</w:t>
            </w:r>
            <w:proofErr w:type="spellEnd"/>
            <w:r w:rsidR="00CD165B">
              <w:rPr>
                <w:b/>
                <w:sz w:val="16"/>
                <w:szCs w:val="16"/>
              </w:rPr>
              <w:t xml:space="preserve"> w m. Borusowa wraz z dojazdami</w:t>
            </w:r>
            <w:r w:rsidRPr="00E06B3F">
              <w:rPr>
                <w:b/>
                <w:sz w:val="16"/>
                <w:szCs w:val="16"/>
              </w:rPr>
              <w:t>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96A5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D77F70" w:rsidRDefault="00CD165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36,8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D77F70" w:rsidRDefault="007C41F5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35,5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D77F70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77F70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D77F70" w:rsidRDefault="00CD165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30,2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D77F70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D77F70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CD165B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Default="00CD165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2018</w:t>
            </w:r>
          </w:p>
          <w:p w:rsidR="00CD165B" w:rsidRPr="000A15F7" w:rsidRDefault="00CD165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Most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CD165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2018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CD165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2020</w:t>
            </w:r>
          </w:p>
        </w:tc>
      </w:tr>
      <w:tr w:rsidR="00DE30DA" w:rsidRPr="000A15F7" w:rsidTr="00DE30DA">
        <w:trPr>
          <w:cantSplit/>
          <w:trHeight w:val="658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D77F70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D77F70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D77F70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D77F70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D77F70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D77F70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1164"/>
          <w:jc w:val="center"/>
        </w:trPr>
        <w:tc>
          <w:tcPr>
            <w:tcW w:w="162" w:type="pct"/>
            <w:vMerge w:val="restart"/>
            <w:vAlign w:val="center"/>
          </w:tcPr>
          <w:p w:rsidR="009E5E74" w:rsidRDefault="009E5E7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9.a</w:t>
            </w:r>
          </w:p>
        </w:tc>
        <w:tc>
          <w:tcPr>
            <w:tcW w:w="383" w:type="pct"/>
            <w:vMerge/>
            <w:textDirection w:val="btLr"/>
          </w:tcPr>
          <w:p w:rsidR="009E5E74" w:rsidRPr="000A15F7" w:rsidRDefault="009E5E74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9E5E74" w:rsidRPr="00E06B3F" w:rsidRDefault="009E5E74" w:rsidP="00CD165B">
            <w:pPr>
              <w:spacing w:after="0" w:line="240" w:lineRule="auto"/>
              <w:rPr>
                <w:sz w:val="16"/>
                <w:szCs w:val="16"/>
              </w:rPr>
            </w:pPr>
            <w:r w:rsidRPr="00E06B3F">
              <w:rPr>
                <w:sz w:val="16"/>
                <w:szCs w:val="16"/>
              </w:rPr>
              <w:t>Rozbudowa drogi wojewódzkiej nr 973 na odc. Busko - Zdrój – Nowy Korczyn – Borusowa wraz z budową przeprawy mostowej na rz. Nidzie oraz rz. Wiśle</w:t>
            </w:r>
          </w:p>
          <w:p w:rsidR="009E5E74" w:rsidRPr="00E06B3F" w:rsidRDefault="009E5E74" w:rsidP="00CD165B">
            <w:pPr>
              <w:spacing w:after="0" w:line="240" w:lineRule="auto"/>
              <w:rPr>
                <w:sz w:val="16"/>
                <w:szCs w:val="16"/>
              </w:rPr>
            </w:pPr>
          </w:p>
          <w:p w:rsidR="009E5E74" w:rsidRPr="00C81641" w:rsidRDefault="009E5E74" w:rsidP="00CD165B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  <w:r w:rsidRPr="00E06B3F">
              <w:rPr>
                <w:b/>
                <w:sz w:val="16"/>
                <w:szCs w:val="16"/>
              </w:rPr>
              <w:t>/Budowa obwodnicy m. Nowy Korczyn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E06B3F">
              <w:rPr>
                <w:b/>
                <w:sz w:val="16"/>
                <w:szCs w:val="16"/>
              </w:rPr>
              <w:t>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9E5E74" w:rsidRDefault="009E5E74" w:rsidP="00CD165B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9E5E74" w:rsidRDefault="009E5E74" w:rsidP="00CD165B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9E5E74" w:rsidRPr="00587248" w:rsidRDefault="009E5E74" w:rsidP="00CD165B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9E5E74" w:rsidRPr="00D77F70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</w:tc>
        <w:tc>
          <w:tcPr>
            <w:tcW w:w="271" w:type="pct"/>
            <w:vMerge w:val="restart"/>
            <w:vAlign w:val="center"/>
          </w:tcPr>
          <w:p w:rsidR="009E5E74" w:rsidRPr="00D77F70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29,6</w:t>
            </w:r>
          </w:p>
        </w:tc>
        <w:tc>
          <w:tcPr>
            <w:tcW w:w="225" w:type="pct"/>
            <w:vMerge w:val="restart"/>
            <w:vAlign w:val="center"/>
          </w:tcPr>
          <w:p w:rsidR="009E5E74" w:rsidRPr="00D77F70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77F70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9E5E74" w:rsidRPr="00D77F70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9E5E74" w:rsidRPr="00D77F70" w:rsidRDefault="009E5E74" w:rsidP="00563C78">
            <w:pPr>
              <w:spacing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D77F70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E5E74" w:rsidRDefault="009E5E74" w:rsidP="00563C78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</w:t>
            </w:r>
          </w:p>
          <w:p w:rsidR="009E5E74" w:rsidRPr="00AA5965" w:rsidRDefault="009E5E74" w:rsidP="00563C78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XII 2018</w:t>
            </w:r>
          </w:p>
          <w:p w:rsidR="009E5E74" w:rsidRPr="000A15F7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Obwodnica N. Korczyn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E74" w:rsidRPr="000A15F7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2019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E74" w:rsidRPr="000A15F7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2021</w:t>
            </w:r>
          </w:p>
        </w:tc>
      </w:tr>
      <w:tr w:rsidR="00DE30DA" w:rsidRPr="000A15F7" w:rsidTr="00DE30DA">
        <w:trPr>
          <w:cantSplit/>
          <w:trHeight w:val="573"/>
          <w:jc w:val="center"/>
        </w:trPr>
        <w:tc>
          <w:tcPr>
            <w:tcW w:w="162" w:type="pct"/>
            <w:vMerge/>
            <w:vAlign w:val="center"/>
          </w:tcPr>
          <w:p w:rsidR="009E5E74" w:rsidRDefault="009E5E7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9E5E74" w:rsidRPr="000A15F7" w:rsidRDefault="009E5E74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9E5E74" w:rsidRPr="00E06B3F" w:rsidRDefault="009E5E74" w:rsidP="00CD165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9E5E74" w:rsidRPr="00BA04CB" w:rsidRDefault="009E5E74" w:rsidP="00CD165B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9E5E74" w:rsidRDefault="009E5E74" w:rsidP="00CD16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9E5E74" w:rsidRPr="000F0AE3" w:rsidRDefault="009E5E74" w:rsidP="00CD165B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5" w:type="pct"/>
            <w:vMerge/>
            <w:vAlign w:val="center"/>
          </w:tcPr>
          <w:p w:rsidR="009E5E74" w:rsidRPr="00D77F70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9E5E74" w:rsidRPr="00D77F70" w:rsidRDefault="004F4929" w:rsidP="00CD165B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D77F70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9E5E74" w:rsidRDefault="004F4929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5E74" w:rsidRDefault="009E5E74" w:rsidP="00CD165B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39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87591D">
              <w:rPr>
                <w:sz w:val="16"/>
                <w:szCs w:val="16"/>
              </w:rPr>
              <w:t>Mała Pętla Świętokrzyska:</w:t>
            </w:r>
          </w:p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87591D" w:rsidRDefault="00927BBF" w:rsidP="00F824CD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 w:rsidRPr="0087591D">
              <w:rPr>
                <w:b/>
                <w:sz w:val="16"/>
                <w:szCs w:val="16"/>
              </w:rPr>
              <w:t>a) DW 752 - Podgórze – Bodzentyn; dł. ok. 2,5km i DW 751 – Bodzentyn – Dąbrowa Dolna, dł. ok. 4,0 km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3629B1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23,6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3629B1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21,9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3629B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3629B1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3629B1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18,6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ind w:left="-753" w:firstLine="7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XII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2019</w:t>
            </w:r>
          </w:p>
        </w:tc>
      </w:tr>
      <w:tr w:rsidR="00DE30DA" w:rsidRPr="000A15F7" w:rsidTr="00DE30DA">
        <w:trPr>
          <w:cantSplit/>
          <w:trHeight w:val="344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5,04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23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87591D">
              <w:rPr>
                <w:sz w:val="16"/>
                <w:szCs w:val="16"/>
              </w:rPr>
              <w:t>Rozbudowa drogi wojewódzkiej Nr 758 na odcinku Iwaniska – Klimontów - Koprzywnica wraz z budową obwodnic. Razem odc. dł. ok. 26,0 km</w:t>
            </w:r>
          </w:p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87591D" w:rsidRDefault="00927BBF" w:rsidP="00F824CD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/Budowa</w:t>
            </w:r>
            <w:r w:rsidRPr="0087591D">
              <w:rPr>
                <w:b/>
                <w:sz w:val="16"/>
                <w:szCs w:val="16"/>
              </w:rPr>
              <w:t xml:space="preserve"> obwodnicy Klimontowa/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BA5FA8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13,5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BA5FA8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11,7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BA5FA8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BA5FA8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BA5FA8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9,9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 2018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2018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2020</w:t>
            </w:r>
          </w:p>
        </w:tc>
      </w:tr>
      <w:tr w:rsidR="00DE30DA" w:rsidRPr="000A15F7" w:rsidTr="00DE30DA">
        <w:trPr>
          <w:cantSplit/>
          <w:trHeight w:val="437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688"/>
          <w:jc w:val="center"/>
        </w:trPr>
        <w:tc>
          <w:tcPr>
            <w:tcW w:w="162" w:type="pct"/>
            <w:vMerge w:val="restart"/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87591D">
              <w:rPr>
                <w:sz w:val="16"/>
                <w:szCs w:val="16"/>
              </w:rPr>
              <w:t xml:space="preserve">Układ </w:t>
            </w:r>
            <w:proofErr w:type="spellStart"/>
            <w:r w:rsidRPr="0087591D">
              <w:rPr>
                <w:sz w:val="16"/>
                <w:szCs w:val="16"/>
              </w:rPr>
              <w:t>obwodnicowy</w:t>
            </w:r>
            <w:proofErr w:type="spellEnd"/>
            <w:r w:rsidRPr="0087591D">
              <w:rPr>
                <w:sz w:val="16"/>
                <w:szCs w:val="16"/>
              </w:rPr>
              <w:t xml:space="preserve"> miasta Włoszczowa – budowa </w:t>
            </w:r>
            <w:r w:rsidRPr="00945E37">
              <w:rPr>
                <w:sz w:val="16"/>
                <w:szCs w:val="16"/>
              </w:rPr>
              <w:t>obwodnicy</w:t>
            </w:r>
            <w:r w:rsidRPr="0087591D">
              <w:rPr>
                <w:sz w:val="16"/>
                <w:szCs w:val="16"/>
              </w:rPr>
              <w:t xml:space="preserve"> miasta Włoszczowa </w:t>
            </w:r>
            <w:r w:rsidR="00E054F2">
              <w:rPr>
                <w:sz w:val="16"/>
                <w:szCs w:val="16"/>
              </w:rPr>
              <w:br/>
            </w:r>
            <w:r w:rsidRPr="0087591D">
              <w:rPr>
                <w:sz w:val="16"/>
                <w:szCs w:val="16"/>
              </w:rPr>
              <w:t>w ciągu drogi wojewódzkiej Nr 786 wraz z połączeniem z drogą wojewódzką 742 i 785</w:t>
            </w:r>
          </w:p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87591D" w:rsidRDefault="00927BBF" w:rsidP="00F824CD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 w:rsidRPr="0087591D">
              <w:rPr>
                <w:b/>
                <w:sz w:val="16"/>
                <w:szCs w:val="16"/>
              </w:rPr>
              <w:t>/Etap I – Obwodnica Włoszczowy w ciągu DW 786/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FE6C98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60,8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FE6C98" w:rsidRDefault="00FE6C98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E6C98">
              <w:rPr>
                <w:sz w:val="16"/>
                <w:szCs w:val="16"/>
              </w:rPr>
              <w:t>40</w:t>
            </w:r>
            <w:r w:rsidR="00F611B9">
              <w:rPr>
                <w:sz w:val="16"/>
                <w:szCs w:val="16"/>
              </w:rPr>
              <w:t>,6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FE6C98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FE6C98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FE6C98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34,5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7,4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2018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2020</w:t>
            </w:r>
          </w:p>
        </w:tc>
      </w:tr>
      <w:tr w:rsidR="00DE30DA" w:rsidRPr="000A15F7" w:rsidTr="00DE30DA">
        <w:trPr>
          <w:cantSplit/>
          <w:trHeight w:val="658"/>
          <w:jc w:val="center"/>
        </w:trPr>
        <w:tc>
          <w:tcPr>
            <w:tcW w:w="162" w:type="pct"/>
            <w:vMerge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81641" w:rsidRDefault="00DB7401" w:rsidP="00F824CD">
            <w:pPr>
              <w:spacing w:after="0" w:line="240" w:lineRule="auto"/>
              <w:rPr>
                <w:color w:val="9BBB59" w:themeColor="accent3"/>
                <w:sz w:val="16"/>
                <w:szCs w:val="16"/>
              </w:rPr>
            </w:pPr>
          </w:p>
        </w:tc>
        <w:tc>
          <w:tcPr>
            <w:tcW w:w="271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  <w:vAlign w:val="cente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5" w:type="pct"/>
            <w:vMerge/>
            <w:vAlign w:val="center"/>
          </w:tcPr>
          <w:p w:rsidR="00DB7401" w:rsidRPr="00C93442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vMerge/>
          </w:tcPr>
          <w:p w:rsidR="00DB7401" w:rsidRPr="00C93442" w:rsidRDefault="00DB7401" w:rsidP="00F824CD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2,27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30DA" w:rsidRPr="000A15F7" w:rsidTr="00DE30DA">
        <w:trPr>
          <w:cantSplit/>
          <w:trHeight w:val="373"/>
          <w:jc w:val="center"/>
        </w:trPr>
        <w:tc>
          <w:tcPr>
            <w:tcW w:w="162" w:type="pct"/>
            <w:vMerge w:val="restart"/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0C6C2A">
              <w:rPr>
                <w:sz w:val="16"/>
                <w:szCs w:val="16"/>
              </w:rPr>
              <w:t>.</w:t>
            </w: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 w:val="restart"/>
            <w:vAlign w:val="center"/>
          </w:tcPr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  <w:r w:rsidRPr="0087591D">
              <w:rPr>
                <w:sz w:val="16"/>
                <w:szCs w:val="16"/>
              </w:rPr>
              <w:t>Rozbudowa drogi wojewódzkiej nr 728 Jędrzejów – gr. województwa wraz z budową obwodnic m. Łopuszno, Końskie Ok. 40,0 km</w:t>
            </w:r>
          </w:p>
          <w:p w:rsidR="00927BBF" w:rsidRPr="0087591D" w:rsidRDefault="00927BBF" w:rsidP="00F824CD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87591D" w:rsidRDefault="00927BBF" w:rsidP="00F824CD">
            <w:pPr>
              <w:spacing w:after="0" w:line="240" w:lineRule="auto"/>
              <w:rPr>
                <w:b/>
                <w:color w:val="9BBB59" w:themeColor="accent3"/>
                <w:sz w:val="16"/>
                <w:szCs w:val="16"/>
              </w:rPr>
            </w:pPr>
            <w:r w:rsidRPr="0087591D">
              <w:rPr>
                <w:b/>
                <w:sz w:val="16"/>
                <w:szCs w:val="16"/>
              </w:rPr>
              <w:t>/Rozbudowa drogi wojewódzkiej nr 728 na odc. Łopuszno – DK 74/</w:t>
            </w:r>
          </w:p>
        </w:tc>
        <w:tc>
          <w:tcPr>
            <w:tcW w:w="271" w:type="pct"/>
            <w:vMerge w:val="restart"/>
            <w:textDirection w:val="btLr"/>
            <w:vAlign w:val="center"/>
          </w:tcPr>
          <w:p w:rsidR="00DB7401" w:rsidRDefault="00DB7401" w:rsidP="00F824CD">
            <w:pPr>
              <w:ind w:left="113" w:right="113"/>
              <w:jc w:val="center"/>
            </w:pPr>
            <w:r w:rsidRPr="00BA04CB">
              <w:rPr>
                <w:sz w:val="16"/>
                <w:szCs w:val="16"/>
              </w:rPr>
              <w:t>ŚZDW</w:t>
            </w:r>
          </w:p>
        </w:tc>
        <w:tc>
          <w:tcPr>
            <w:tcW w:w="316" w:type="pct"/>
            <w:vMerge w:val="restart"/>
            <w:vAlign w:val="center"/>
          </w:tcPr>
          <w:p w:rsidR="00DB7401" w:rsidRDefault="00683D33" w:rsidP="00F824CD">
            <w:pPr>
              <w:jc w:val="center"/>
            </w:pPr>
            <w:r>
              <w:rPr>
                <w:sz w:val="16"/>
                <w:szCs w:val="16"/>
              </w:rPr>
              <w:t>11</w:t>
            </w:r>
            <w:r w:rsidR="00DB7401" w:rsidRPr="0054512F">
              <w:rPr>
                <w:sz w:val="16"/>
                <w:szCs w:val="16"/>
              </w:rPr>
              <w:t>.2016</w:t>
            </w:r>
          </w:p>
        </w:tc>
        <w:tc>
          <w:tcPr>
            <w:tcW w:w="316" w:type="pct"/>
            <w:vMerge w:val="restart"/>
            <w:textDirection w:val="btLr"/>
            <w:vAlign w:val="center"/>
          </w:tcPr>
          <w:p w:rsidR="00DB7401" w:rsidRPr="00587248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F0AE3">
              <w:rPr>
                <w:sz w:val="16"/>
                <w:szCs w:val="16"/>
              </w:rPr>
              <w:t>ŚZDW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F290A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73,1</w:t>
            </w:r>
          </w:p>
        </w:tc>
        <w:tc>
          <w:tcPr>
            <w:tcW w:w="271" w:type="pct"/>
            <w:vMerge w:val="restart"/>
            <w:vAlign w:val="center"/>
          </w:tcPr>
          <w:p w:rsidR="00DB7401" w:rsidRPr="00CF290A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  <w:r w:rsidR="00F64A97">
              <w:rPr>
                <w:sz w:val="16"/>
                <w:szCs w:val="16"/>
              </w:rPr>
              <w:t>,0</w:t>
            </w:r>
          </w:p>
        </w:tc>
        <w:tc>
          <w:tcPr>
            <w:tcW w:w="225" w:type="pct"/>
            <w:vMerge w:val="restart"/>
            <w:vAlign w:val="center"/>
          </w:tcPr>
          <w:p w:rsidR="00DB7401" w:rsidRPr="00CF290A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CF290A"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  <w:vAlign w:val="center"/>
          </w:tcPr>
          <w:p w:rsidR="00DB7401" w:rsidRPr="00CF290A" w:rsidRDefault="0004370B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59,5</w:t>
            </w: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wybudowanych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2,26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XII 2017</w:t>
            </w:r>
          </w:p>
        </w:tc>
        <w:tc>
          <w:tcPr>
            <w:tcW w:w="31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2017</w:t>
            </w:r>
          </w:p>
        </w:tc>
        <w:tc>
          <w:tcPr>
            <w:tcW w:w="30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01" w:rsidRPr="000A15F7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2020</w:t>
            </w:r>
          </w:p>
        </w:tc>
      </w:tr>
      <w:tr w:rsidR="00DE30DA" w:rsidRPr="000A15F7" w:rsidTr="00DE30DA">
        <w:trPr>
          <w:cantSplit/>
          <w:trHeight w:val="739"/>
          <w:jc w:val="center"/>
        </w:trPr>
        <w:tc>
          <w:tcPr>
            <w:tcW w:w="162" w:type="pct"/>
            <w:vMerge/>
            <w:tcBorders>
              <w:bottom w:val="single" w:sz="4" w:space="0" w:color="auto"/>
            </w:tcBorders>
            <w:vAlign w:val="center"/>
          </w:tcPr>
          <w:p w:rsidR="00DB7401" w:rsidRDefault="00DB7401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  <w:vMerge/>
            <w:vAlign w:val="center"/>
          </w:tcPr>
          <w:p w:rsidR="00DB7401" w:rsidRPr="00CA194E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extDirection w:val="btLr"/>
          </w:tcPr>
          <w:p w:rsidR="00DB7401" w:rsidRPr="000A15F7" w:rsidRDefault="00DB7401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5" w:type="pct"/>
            <w:vMerge/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97" w:type="pct"/>
            <w:shd w:val="clear" w:color="auto" w:fill="FFFFFF"/>
            <w:vAlign w:val="center"/>
          </w:tcPr>
          <w:p w:rsidR="00DB7401" w:rsidRPr="000A15F7" w:rsidRDefault="00DB7401" w:rsidP="00F824CD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0A15F7">
              <w:rPr>
                <w:rFonts w:cs="Cambria"/>
                <w:sz w:val="16"/>
                <w:szCs w:val="16"/>
                <w:lang w:eastAsia="ja-JP"/>
              </w:rPr>
              <w:t>Długość przebudowanych dróg wojewódzkich - wskaźnik kluczowy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DB7401" w:rsidRPr="00AA5965" w:rsidRDefault="00F611B9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13,74</w:t>
            </w: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01" w:rsidRPr="000A15F7" w:rsidRDefault="00DB7401" w:rsidP="00F824C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E30DA" w:rsidTr="00DE30DA">
        <w:tblPrEx>
          <w:tblCellMar>
            <w:left w:w="70" w:type="dxa"/>
            <w:right w:w="70" w:type="dxa"/>
          </w:tblCellMar>
          <w:tblLook w:val="0000"/>
        </w:tblPrEx>
        <w:trPr>
          <w:cantSplit/>
          <w:trHeight w:val="1077"/>
          <w:jc w:val="center"/>
        </w:trPr>
        <w:tc>
          <w:tcPr>
            <w:tcW w:w="162" w:type="pct"/>
          </w:tcPr>
          <w:p w:rsidR="001A74D4" w:rsidRPr="006820B0" w:rsidRDefault="001A74D4" w:rsidP="00F824CD">
            <w:pPr>
              <w:rPr>
                <w:sz w:val="2"/>
              </w:rPr>
            </w:pPr>
          </w:p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Pr="00945E37" w:rsidRDefault="001A74D4" w:rsidP="00F824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  <w:r w:rsidR="000C6C2A">
              <w:rPr>
                <w:sz w:val="16"/>
                <w:szCs w:val="16"/>
              </w:rPr>
              <w:t>.</w:t>
            </w:r>
          </w:p>
          <w:p w:rsidR="001A74D4" w:rsidRDefault="001A74D4" w:rsidP="00F824CD">
            <w:pPr>
              <w:rPr>
                <w:sz w:val="2"/>
              </w:rPr>
            </w:pPr>
          </w:p>
        </w:tc>
        <w:tc>
          <w:tcPr>
            <w:tcW w:w="383" w:type="pct"/>
            <w:vMerge w:val="restart"/>
            <w:textDirection w:val="btLr"/>
          </w:tcPr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Pr="009E53D6" w:rsidRDefault="001A74D4" w:rsidP="0086752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9E53D6">
              <w:rPr>
                <w:b/>
                <w:sz w:val="16"/>
                <w:szCs w:val="16"/>
              </w:rPr>
              <w:t>Działanie 5.2. Infrastruktura kolejowa</w:t>
            </w:r>
          </w:p>
          <w:p w:rsidR="001A74D4" w:rsidRDefault="001A74D4" w:rsidP="0086752E">
            <w:pPr>
              <w:spacing w:after="0" w:line="240" w:lineRule="auto"/>
              <w:jc w:val="center"/>
            </w:pPr>
          </w:p>
          <w:p w:rsidR="001A74D4" w:rsidRDefault="001A74D4">
            <w:pPr>
              <w:spacing w:after="0" w:line="240" w:lineRule="auto"/>
            </w:pPr>
          </w:p>
          <w:p w:rsidR="001A74D4" w:rsidRPr="009E53D6" w:rsidRDefault="001A74D4" w:rsidP="00F824CD">
            <w:pPr>
              <w:rPr>
                <w:b/>
                <w:sz w:val="16"/>
                <w:szCs w:val="16"/>
              </w:rPr>
            </w:pPr>
          </w:p>
        </w:tc>
        <w:tc>
          <w:tcPr>
            <w:tcW w:w="767" w:type="pct"/>
          </w:tcPr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Pr="00945E37" w:rsidRDefault="001A74D4" w:rsidP="00F824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Budowa </w:t>
            </w:r>
            <w:proofErr w:type="spellStart"/>
            <w:r>
              <w:rPr>
                <w:sz w:val="16"/>
                <w:szCs w:val="16"/>
              </w:rPr>
              <w:t>lini</w:t>
            </w:r>
            <w:proofErr w:type="spellEnd"/>
            <w:r>
              <w:rPr>
                <w:sz w:val="16"/>
                <w:szCs w:val="16"/>
              </w:rPr>
              <w:t xml:space="preserve"> kolejowej nr 582 Czarnca- Włoszczowa </w:t>
            </w:r>
            <w:proofErr w:type="spellStart"/>
            <w:r>
              <w:rPr>
                <w:sz w:val="16"/>
                <w:szCs w:val="16"/>
              </w:rPr>
              <w:t>Płn</w:t>
            </w:r>
            <w:proofErr w:type="spellEnd"/>
          </w:p>
        </w:tc>
        <w:tc>
          <w:tcPr>
            <w:tcW w:w="271" w:type="pct"/>
            <w:textDirection w:val="btLr"/>
          </w:tcPr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Pr="009E53D6" w:rsidRDefault="001A74D4" w:rsidP="00116782">
            <w:pPr>
              <w:spacing w:before="240"/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PKP PLK S.A.</w:t>
            </w:r>
          </w:p>
        </w:tc>
        <w:tc>
          <w:tcPr>
            <w:tcW w:w="316" w:type="pct"/>
          </w:tcPr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093F05" w:rsidP="00093F05">
            <w:pPr>
              <w:jc w:val="center"/>
              <w:rPr>
                <w:sz w:val="2"/>
              </w:rPr>
            </w:pPr>
            <w:r>
              <w:rPr>
                <w:sz w:val="16"/>
                <w:szCs w:val="16"/>
              </w:rPr>
              <w:t>02</w:t>
            </w:r>
            <w:r w:rsidRPr="0054512F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316" w:type="pct"/>
            <w:textDirection w:val="btLr"/>
          </w:tcPr>
          <w:p w:rsidR="001A74D4" w:rsidRDefault="001A74D4" w:rsidP="00F824CD">
            <w:pPr>
              <w:spacing w:after="0" w:line="240" w:lineRule="auto"/>
              <w:ind w:left="113" w:right="113"/>
              <w:rPr>
                <w:sz w:val="2"/>
              </w:rPr>
            </w:pPr>
          </w:p>
          <w:p w:rsidR="001A74D4" w:rsidRPr="00F75261" w:rsidRDefault="001A74D4" w:rsidP="00116782">
            <w:pPr>
              <w:spacing w:before="240"/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PKP PLK S.A.</w:t>
            </w:r>
          </w:p>
        </w:tc>
        <w:tc>
          <w:tcPr>
            <w:tcW w:w="226" w:type="pct"/>
          </w:tcPr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rPr>
                <w:sz w:val="16"/>
                <w:szCs w:val="16"/>
              </w:rPr>
            </w:pPr>
          </w:p>
          <w:p w:rsidR="001A74D4" w:rsidRPr="00945E37" w:rsidRDefault="001A74D4" w:rsidP="00E303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42,8</w:t>
            </w:r>
          </w:p>
        </w:tc>
        <w:tc>
          <w:tcPr>
            <w:tcW w:w="271" w:type="pct"/>
          </w:tcPr>
          <w:p w:rsidR="001A74D4" w:rsidRDefault="001A74D4" w:rsidP="00F824CD">
            <w:pPr>
              <w:spacing w:after="0" w:line="240" w:lineRule="auto"/>
              <w:rPr>
                <w:sz w:val="2"/>
              </w:rPr>
            </w:pPr>
          </w:p>
          <w:p w:rsidR="001A74D4" w:rsidRDefault="001A74D4" w:rsidP="00F824CD">
            <w:pPr>
              <w:rPr>
                <w:sz w:val="2"/>
              </w:rPr>
            </w:pPr>
          </w:p>
          <w:p w:rsidR="001A74D4" w:rsidRDefault="001A74D4" w:rsidP="00F824CD">
            <w:pPr>
              <w:rPr>
                <w:sz w:val="2"/>
              </w:rPr>
            </w:pPr>
          </w:p>
          <w:p w:rsidR="00E3038B" w:rsidRPr="00945E37" w:rsidRDefault="00E3038B" w:rsidP="00E3038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</w:t>
            </w:r>
            <w:r w:rsidR="001A74D4">
              <w:rPr>
                <w:sz w:val="16"/>
                <w:szCs w:val="16"/>
              </w:rPr>
              <w:t>8</w:t>
            </w:r>
          </w:p>
          <w:p w:rsidR="001A74D4" w:rsidRPr="00945E37" w:rsidRDefault="001A74D4" w:rsidP="00F824C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5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Pr="00945E37" w:rsidRDefault="001A74D4" w:rsidP="00F824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E3038B" w:rsidRPr="00945E37" w:rsidRDefault="00E3038B" w:rsidP="00E303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36,4</w:t>
            </w:r>
          </w:p>
          <w:p w:rsidR="001A74D4" w:rsidRPr="00945E37" w:rsidRDefault="001A74D4" w:rsidP="00F824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pct"/>
          </w:tcPr>
          <w:p w:rsidR="001A74D4" w:rsidRPr="00F478DD" w:rsidRDefault="00E054F2" w:rsidP="00F824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  <w:r w:rsidR="001A74D4">
              <w:rPr>
                <w:sz w:val="16"/>
                <w:szCs w:val="16"/>
              </w:rPr>
              <w:t>ałkowita długość nowych linii kolejowych (km)</w:t>
            </w:r>
          </w:p>
        </w:tc>
        <w:tc>
          <w:tcPr>
            <w:tcW w:w="406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Pr="00F478DD" w:rsidRDefault="001A74D4" w:rsidP="00F824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3,9</w:t>
            </w:r>
          </w:p>
        </w:tc>
        <w:tc>
          <w:tcPr>
            <w:tcW w:w="316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Pr="00F478DD" w:rsidRDefault="001A74D4" w:rsidP="00F824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2017</w:t>
            </w:r>
          </w:p>
        </w:tc>
        <w:tc>
          <w:tcPr>
            <w:tcW w:w="316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Default="001A74D4" w:rsidP="00F824CD">
            <w:pPr>
              <w:jc w:val="center"/>
              <w:rPr>
                <w:sz w:val="2"/>
              </w:rPr>
            </w:pPr>
            <w:r>
              <w:rPr>
                <w:sz w:val="16"/>
                <w:szCs w:val="16"/>
              </w:rPr>
              <w:t>III kwartał 2017</w:t>
            </w:r>
          </w:p>
        </w:tc>
        <w:tc>
          <w:tcPr>
            <w:tcW w:w="302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Default="001A74D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Czerwiec </w:t>
            </w:r>
          </w:p>
          <w:p w:rsidR="001A74D4" w:rsidRPr="00F478DD" w:rsidRDefault="001A74D4" w:rsidP="00F824C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</w:tr>
      <w:tr w:rsidR="00DE30DA" w:rsidTr="00DE30DA">
        <w:tblPrEx>
          <w:tblCellMar>
            <w:left w:w="70" w:type="dxa"/>
            <w:right w:w="70" w:type="dxa"/>
          </w:tblCellMar>
          <w:tblLook w:val="0000"/>
        </w:tblPrEx>
        <w:trPr>
          <w:trHeight w:val="912"/>
          <w:jc w:val="center"/>
        </w:trPr>
        <w:tc>
          <w:tcPr>
            <w:tcW w:w="162" w:type="pct"/>
            <w:vMerge w:val="restart"/>
          </w:tcPr>
          <w:p w:rsidR="001A74D4" w:rsidRDefault="001A74D4" w:rsidP="00116782">
            <w:pPr>
              <w:spacing w:before="240"/>
              <w:rPr>
                <w:sz w:val="16"/>
                <w:szCs w:val="16"/>
              </w:rPr>
            </w:pPr>
          </w:p>
          <w:p w:rsidR="001A74D4" w:rsidRPr="00F824CD" w:rsidRDefault="000C6C2A" w:rsidP="00116782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  <w:p w:rsidR="001A74D4" w:rsidRDefault="001A74D4" w:rsidP="00116782">
            <w:pPr>
              <w:spacing w:before="240"/>
            </w:pPr>
          </w:p>
          <w:p w:rsidR="001A74D4" w:rsidRDefault="001A74D4" w:rsidP="00116782">
            <w:pPr>
              <w:spacing w:before="240"/>
            </w:pPr>
          </w:p>
        </w:tc>
        <w:tc>
          <w:tcPr>
            <w:tcW w:w="383" w:type="pct"/>
            <w:vMerge/>
          </w:tcPr>
          <w:p w:rsidR="001A74D4" w:rsidRDefault="001A74D4" w:rsidP="00116782">
            <w:pPr>
              <w:spacing w:before="240"/>
            </w:pPr>
          </w:p>
        </w:tc>
        <w:tc>
          <w:tcPr>
            <w:tcW w:w="767" w:type="pct"/>
            <w:vMerge w:val="restart"/>
          </w:tcPr>
          <w:p w:rsidR="001A74D4" w:rsidRPr="00F824CD" w:rsidRDefault="001A74D4" w:rsidP="00116782">
            <w:pPr>
              <w:spacing w:before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Dostawa taboru kolejowego- EZT do obsługi połączeń </w:t>
            </w:r>
            <w:proofErr w:type="spellStart"/>
            <w:r>
              <w:rPr>
                <w:sz w:val="16"/>
                <w:szCs w:val="16"/>
              </w:rPr>
              <w:t>reionalnych</w:t>
            </w:r>
            <w:proofErr w:type="spellEnd"/>
          </w:p>
        </w:tc>
        <w:tc>
          <w:tcPr>
            <w:tcW w:w="271" w:type="pct"/>
            <w:vMerge w:val="restart"/>
            <w:textDirection w:val="btLr"/>
          </w:tcPr>
          <w:p w:rsidR="001A74D4" w:rsidRPr="00F824CD" w:rsidRDefault="001A74D4" w:rsidP="00E267B7">
            <w:pPr>
              <w:spacing w:before="24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UMWŚ</w:t>
            </w:r>
          </w:p>
          <w:p w:rsidR="001A74D4" w:rsidRDefault="001A74D4" w:rsidP="00116782">
            <w:pPr>
              <w:spacing w:before="240" w:after="0" w:line="240" w:lineRule="auto"/>
              <w:ind w:left="113" w:right="113"/>
              <w:jc w:val="center"/>
            </w:pPr>
          </w:p>
          <w:p w:rsidR="001A74D4" w:rsidRPr="00F824CD" w:rsidRDefault="001A74D4" w:rsidP="00116782">
            <w:pPr>
              <w:spacing w:before="24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 w:val="restart"/>
          </w:tcPr>
          <w:p w:rsidR="001A74D4" w:rsidRDefault="001A74D4" w:rsidP="00116782">
            <w:pPr>
              <w:spacing w:before="240" w:after="0" w:line="240" w:lineRule="auto"/>
            </w:pPr>
          </w:p>
          <w:p w:rsidR="001A74D4" w:rsidRDefault="00093F05" w:rsidP="00093F05">
            <w:pPr>
              <w:spacing w:before="240" w:after="0" w:line="240" w:lineRule="auto"/>
              <w:jc w:val="center"/>
            </w:pPr>
            <w:r>
              <w:rPr>
                <w:sz w:val="16"/>
                <w:szCs w:val="16"/>
              </w:rPr>
              <w:t>02</w:t>
            </w:r>
            <w:r w:rsidRPr="0054512F">
              <w:rPr>
                <w:sz w:val="16"/>
                <w:szCs w:val="16"/>
              </w:rPr>
              <w:t>.201</w:t>
            </w:r>
            <w:r>
              <w:rPr>
                <w:sz w:val="16"/>
                <w:szCs w:val="16"/>
              </w:rPr>
              <w:t>7</w:t>
            </w:r>
          </w:p>
          <w:p w:rsidR="001A74D4" w:rsidRDefault="001A74D4" w:rsidP="00116782">
            <w:pPr>
              <w:spacing w:before="240"/>
            </w:pPr>
          </w:p>
        </w:tc>
        <w:tc>
          <w:tcPr>
            <w:tcW w:w="316" w:type="pct"/>
            <w:vMerge w:val="restart"/>
            <w:textDirection w:val="btLr"/>
          </w:tcPr>
          <w:p w:rsidR="001A74D4" w:rsidRPr="00F824CD" w:rsidRDefault="001A74D4" w:rsidP="00153888">
            <w:pPr>
              <w:spacing w:before="240"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F824CD">
              <w:rPr>
                <w:sz w:val="16"/>
                <w:szCs w:val="16"/>
              </w:rPr>
              <w:t>UWMŚ</w:t>
            </w:r>
          </w:p>
          <w:p w:rsidR="001A74D4" w:rsidRDefault="001A74D4" w:rsidP="00116782">
            <w:pPr>
              <w:spacing w:before="240" w:after="0" w:line="240" w:lineRule="auto"/>
              <w:ind w:left="113" w:right="113"/>
            </w:pPr>
          </w:p>
          <w:p w:rsidR="001A74D4" w:rsidRPr="00F824CD" w:rsidRDefault="001A74D4" w:rsidP="00116782">
            <w:pPr>
              <w:spacing w:before="240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226" w:type="pct"/>
            <w:vMerge w:val="restart"/>
          </w:tcPr>
          <w:p w:rsidR="001A74D4" w:rsidRPr="00F824CD" w:rsidRDefault="001A74D4" w:rsidP="00E267B7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36,2</w:t>
            </w:r>
          </w:p>
        </w:tc>
        <w:tc>
          <w:tcPr>
            <w:tcW w:w="271" w:type="pct"/>
            <w:vMerge w:val="restart"/>
          </w:tcPr>
          <w:p w:rsidR="001A74D4" w:rsidRPr="00F824CD" w:rsidRDefault="00E3038B" w:rsidP="00E3038B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29,4</w:t>
            </w:r>
          </w:p>
        </w:tc>
        <w:tc>
          <w:tcPr>
            <w:tcW w:w="225" w:type="pct"/>
            <w:vMerge w:val="restart"/>
          </w:tcPr>
          <w:p w:rsidR="001A74D4" w:rsidRPr="00F824CD" w:rsidRDefault="001A74D4" w:rsidP="007C11BF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</w:p>
        </w:tc>
        <w:tc>
          <w:tcPr>
            <w:tcW w:w="226" w:type="pct"/>
            <w:vMerge w:val="restart"/>
          </w:tcPr>
          <w:p w:rsidR="001A74D4" w:rsidRPr="00F824CD" w:rsidRDefault="000428D6" w:rsidP="007C11BF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E3038B">
              <w:rPr>
                <w:sz w:val="16"/>
                <w:szCs w:val="16"/>
              </w:rPr>
              <w:t>,0</w:t>
            </w:r>
          </w:p>
        </w:tc>
        <w:tc>
          <w:tcPr>
            <w:tcW w:w="497" w:type="pct"/>
          </w:tcPr>
          <w:p w:rsidR="001A74D4" w:rsidRDefault="001A74D4" w:rsidP="00116782">
            <w:pPr>
              <w:spacing w:before="240"/>
            </w:pPr>
            <w:r>
              <w:rPr>
                <w:sz w:val="16"/>
                <w:szCs w:val="16"/>
              </w:rPr>
              <w:t>Liczba zakupionych pojazdów kolejowych (szt.)</w:t>
            </w:r>
          </w:p>
        </w:tc>
        <w:tc>
          <w:tcPr>
            <w:tcW w:w="406" w:type="pct"/>
          </w:tcPr>
          <w:p w:rsidR="001A74D4" w:rsidRPr="00F824CD" w:rsidRDefault="001A74D4" w:rsidP="00E054F2">
            <w:pPr>
              <w:spacing w:before="24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16" w:type="pct"/>
            <w:vMerge w:val="restart"/>
          </w:tcPr>
          <w:p w:rsidR="00E054F2" w:rsidRDefault="001A74D4" w:rsidP="009D6943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I/II kwartał</w:t>
            </w:r>
          </w:p>
          <w:p w:rsidR="001A74D4" w:rsidRPr="00F824CD" w:rsidRDefault="001A74D4" w:rsidP="009D6943">
            <w:pPr>
              <w:spacing w:before="24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</w:t>
            </w:r>
          </w:p>
        </w:tc>
        <w:tc>
          <w:tcPr>
            <w:tcW w:w="316" w:type="pct"/>
            <w:vMerge w:val="restart"/>
          </w:tcPr>
          <w:p w:rsidR="001A74D4" w:rsidRDefault="00C0656C" w:rsidP="009D6943">
            <w:pPr>
              <w:spacing w:before="24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</w:t>
            </w:r>
            <w:r w:rsidR="001A74D4">
              <w:rPr>
                <w:sz w:val="16"/>
                <w:szCs w:val="16"/>
              </w:rPr>
              <w:t xml:space="preserve"> kwartał</w:t>
            </w:r>
          </w:p>
          <w:p w:rsidR="001A74D4" w:rsidRPr="00F824CD" w:rsidRDefault="009B7374" w:rsidP="009D6943">
            <w:pPr>
              <w:spacing w:before="24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302" w:type="pct"/>
            <w:vMerge w:val="restart"/>
          </w:tcPr>
          <w:p w:rsidR="009D6943" w:rsidRDefault="009D6943" w:rsidP="009D6943">
            <w:pPr>
              <w:spacing w:before="24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 kwartał</w:t>
            </w:r>
          </w:p>
          <w:p w:rsidR="001A74D4" w:rsidRPr="00F824CD" w:rsidRDefault="001A74D4" w:rsidP="009D6943">
            <w:pPr>
              <w:spacing w:before="24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</w:t>
            </w:r>
          </w:p>
        </w:tc>
      </w:tr>
      <w:tr w:rsidR="00DE30DA" w:rsidTr="00DE30DA">
        <w:tblPrEx>
          <w:tblCellMar>
            <w:left w:w="70" w:type="dxa"/>
            <w:right w:w="70" w:type="dxa"/>
          </w:tblCellMar>
          <w:tblLook w:val="0000"/>
        </w:tblPrEx>
        <w:trPr>
          <w:trHeight w:val="1035"/>
          <w:jc w:val="center"/>
        </w:trPr>
        <w:tc>
          <w:tcPr>
            <w:tcW w:w="162" w:type="pct"/>
            <w:vMerge/>
          </w:tcPr>
          <w:p w:rsidR="001A74D4" w:rsidRDefault="001A74D4" w:rsidP="00F824CD">
            <w:pPr>
              <w:rPr>
                <w:sz w:val="16"/>
                <w:szCs w:val="16"/>
              </w:rPr>
            </w:pPr>
          </w:p>
        </w:tc>
        <w:tc>
          <w:tcPr>
            <w:tcW w:w="383" w:type="pct"/>
            <w:vMerge/>
          </w:tcPr>
          <w:p w:rsidR="001A74D4" w:rsidRDefault="001A74D4" w:rsidP="00F824CD"/>
        </w:tc>
        <w:tc>
          <w:tcPr>
            <w:tcW w:w="767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271" w:type="pct"/>
            <w:vMerge/>
            <w:textDirection w:val="btLr"/>
          </w:tcPr>
          <w:p w:rsidR="001A74D4" w:rsidRDefault="001A74D4" w:rsidP="00F824C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316" w:type="pct"/>
            <w:vMerge/>
            <w:textDirection w:val="btLr"/>
          </w:tcPr>
          <w:p w:rsidR="001A74D4" w:rsidRDefault="001A74D4" w:rsidP="00F824CD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226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271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225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226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497" w:type="pct"/>
          </w:tcPr>
          <w:p w:rsidR="001A74D4" w:rsidRDefault="001A74D4" w:rsidP="00F824CD">
            <w:r>
              <w:rPr>
                <w:sz w:val="16"/>
                <w:szCs w:val="16"/>
              </w:rPr>
              <w:t xml:space="preserve">Pojemność zakupionych wagonów osobowych (osoby) </w:t>
            </w:r>
          </w:p>
        </w:tc>
        <w:tc>
          <w:tcPr>
            <w:tcW w:w="406" w:type="pct"/>
          </w:tcPr>
          <w:p w:rsidR="001A74D4" w:rsidRDefault="001A74D4" w:rsidP="00F824CD">
            <w:pPr>
              <w:jc w:val="center"/>
              <w:rPr>
                <w:sz w:val="16"/>
                <w:szCs w:val="16"/>
              </w:rPr>
            </w:pPr>
          </w:p>
          <w:p w:rsidR="001A74D4" w:rsidRPr="001A74D4" w:rsidRDefault="001A74D4" w:rsidP="00F824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316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316" w:type="pct"/>
            <w:vMerge/>
          </w:tcPr>
          <w:p w:rsidR="001A74D4" w:rsidRDefault="001A74D4">
            <w:pPr>
              <w:spacing w:after="0" w:line="240" w:lineRule="auto"/>
            </w:pPr>
          </w:p>
        </w:tc>
        <w:tc>
          <w:tcPr>
            <w:tcW w:w="302" w:type="pct"/>
            <w:vMerge/>
          </w:tcPr>
          <w:p w:rsidR="001A74D4" w:rsidRDefault="001A74D4">
            <w:pPr>
              <w:spacing w:after="0" w:line="240" w:lineRule="auto"/>
            </w:pPr>
          </w:p>
        </w:tc>
      </w:tr>
    </w:tbl>
    <w:p w:rsidR="00F824CD" w:rsidRPr="00243294" w:rsidRDefault="00F824CD">
      <w:pPr>
        <w:rPr>
          <w:sz w:val="16"/>
          <w:szCs w:val="16"/>
        </w:rPr>
      </w:pPr>
    </w:p>
    <w:tbl>
      <w:tblPr>
        <w:tblW w:w="5167" w:type="pct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"/>
        <w:gridCol w:w="494"/>
        <w:gridCol w:w="42"/>
        <w:gridCol w:w="26"/>
        <w:gridCol w:w="1772"/>
        <w:gridCol w:w="39"/>
        <w:gridCol w:w="26"/>
        <w:gridCol w:w="1775"/>
        <w:gridCol w:w="35"/>
        <w:gridCol w:w="29"/>
        <w:gridCol w:w="781"/>
        <w:gridCol w:w="84"/>
        <w:gridCol w:w="35"/>
        <w:gridCol w:w="733"/>
        <w:gridCol w:w="39"/>
        <w:gridCol w:w="29"/>
        <w:gridCol w:w="1065"/>
        <w:gridCol w:w="84"/>
        <w:gridCol w:w="55"/>
        <w:gridCol w:w="710"/>
        <w:gridCol w:w="29"/>
        <w:gridCol w:w="58"/>
        <w:gridCol w:w="623"/>
        <w:gridCol w:w="61"/>
        <w:gridCol w:w="26"/>
        <w:gridCol w:w="623"/>
        <w:gridCol w:w="65"/>
        <w:gridCol w:w="19"/>
        <w:gridCol w:w="626"/>
        <w:gridCol w:w="77"/>
        <w:gridCol w:w="1478"/>
        <w:gridCol w:w="39"/>
        <w:gridCol w:w="48"/>
        <w:gridCol w:w="1265"/>
        <w:gridCol w:w="13"/>
        <w:gridCol w:w="955"/>
        <w:gridCol w:w="6"/>
        <w:gridCol w:w="16"/>
        <w:gridCol w:w="29"/>
        <w:gridCol w:w="958"/>
        <w:gridCol w:w="213"/>
        <w:gridCol w:w="971"/>
      </w:tblGrid>
      <w:tr w:rsidR="0057390B" w:rsidRPr="00E05CB9" w:rsidTr="00AA4F54">
        <w:trPr>
          <w:gridBefore w:val="1"/>
          <w:wBefore w:w="26" w:type="pct"/>
          <w:cantSplit/>
          <w:trHeight w:val="275"/>
          <w:jc w:val="center"/>
        </w:trPr>
        <w:tc>
          <w:tcPr>
            <w:tcW w:w="4974" w:type="pct"/>
            <w:gridSpan w:val="41"/>
            <w:tcBorders>
              <w:right w:val="single" w:sz="4" w:space="0" w:color="auto"/>
            </w:tcBorders>
          </w:tcPr>
          <w:p w:rsidR="0057390B" w:rsidRPr="00E05CB9" w:rsidRDefault="0057390B" w:rsidP="006820B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57390B">
              <w:rPr>
                <w:b/>
                <w:sz w:val="28"/>
                <w:szCs w:val="28"/>
              </w:rPr>
              <w:t>Oś 6. Rozwój miast</w:t>
            </w:r>
          </w:p>
        </w:tc>
      </w:tr>
      <w:tr w:rsidR="00AA4F54" w:rsidRPr="00E05CB9" w:rsidTr="00B005DD">
        <w:trPr>
          <w:gridBefore w:val="1"/>
          <w:wBefore w:w="26" w:type="pct"/>
          <w:cantSplit/>
          <w:trHeight w:val="275"/>
          <w:jc w:val="center"/>
        </w:trPr>
        <w:tc>
          <w:tcPr>
            <w:tcW w:w="174" w:type="pct"/>
            <w:gridSpan w:val="3"/>
            <w:vMerge w:val="restart"/>
          </w:tcPr>
          <w:p w:rsidR="008531F2" w:rsidRPr="00E05CB9" w:rsidRDefault="00B150ED" w:rsidP="006820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8531F2" w:rsidRPr="00AA4E5B" w:rsidRDefault="00725599" w:rsidP="006820B0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0" w:type="pct"/>
            <w:gridSpan w:val="3"/>
            <w:vMerge w:val="restart"/>
          </w:tcPr>
          <w:p w:rsidR="008531F2" w:rsidRPr="00AA4E5B" w:rsidRDefault="00D10167" w:rsidP="006820B0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Kompleksowa modernizacja energetyczna  obiektów użyteczności publicznej na terenie Gminy Kielce, w ramach ZIT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8531F2" w:rsidRPr="00E05CB9" w:rsidRDefault="000525A3" w:rsidP="006820B0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59" w:type="pct"/>
            <w:gridSpan w:val="4"/>
            <w:vMerge w:val="restart"/>
            <w:textDirection w:val="btLr"/>
          </w:tcPr>
          <w:p w:rsidR="008531F2" w:rsidRPr="00E05CB9" w:rsidRDefault="005452D2" w:rsidP="006820B0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  <w:r w:rsidR="000525A3" w:rsidRPr="00E05CB9">
              <w:rPr>
                <w:sz w:val="16"/>
                <w:szCs w:val="16"/>
              </w:rPr>
              <w:t>.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531F2" w:rsidRPr="00E05CB9" w:rsidRDefault="005452D2" w:rsidP="006820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8531F2" w:rsidRPr="00E05CB9" w:rsidRDefault="005452D2" w:rsidP="006820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10,2</w:t>
            </w:r>
            <w:r w:rsidR="00BB671F" w:rsidRPr="00E05CB9">
              <w:rPr>
                <w:sz w:val="16"/>
                <w:szCs w:val="16"/>
              </w:rPr>
              <w:t>1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8531F2" w:rsidRPr="00E05CB9" w:rsidRDefault="005452D2" w:rsidP="006820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8,37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8531F2" w:rsidRPr="00E05CB9" w:rsidRDefault="005452D2" w:rsidP="006820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8531F2" w:rsidRPr="00E05CB9" w:rsidRDefault="00265E09" w:rsidP="006820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7,11</w:t>
            </w:r>
          </w:p>
        </w:tc>
        <w:tc>
          <w:tcPr>
            <w:tcW w:w="485" w:type="pct"/>
            <w:gridSpan w:val="3"/>
            <w:shd w:val="clear" w:color="auto" w:fill="FFFFFF"/>
          </w:tcPr>
          <w:p w:rsidR="008531F2" w:rsidRPr="00E05CB9" w:rsidRDefault="008531F2" w:rsidP="006820B0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energetycznie budynków (sztuk)</w:t>
            </w:r>
          </w:p>
          <w:p w:rsidR="009A476B" w:rsidRPr="00E05CB9" w:rsidRDefault="009A476B" w:rsidP="006820B0">
            <w:pPr>
              <w:spacing w:after="0" w:line="240" w:lineRule="auto"/>
              <w:rPr>
                <w:sz w:val="16"/>
                <w:szCs w:val="16"/>
              </w:rPr>
            </w:pPr>
          </w:p>
          <w:p w:rsidR="009A476B" w:rsidRPr="00E05CB9" w:rsidRDefault="009A476B" w:rsidP="006820B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8531F2" w:rsidRPr="00E05CB9" w:rsidRDefault="008531F2" w:rsidP="006820B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F2" w:rsidRPr="00E05CB9" w:rsidRDefault="006D07CC" w:rsidP="006820B0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 kw. </w:t>
            </w:r>
            <w:r w:rsidR="008531F2" w:rsidRPr="00E05CB9">
              <w:rPr>
                <w:sz w:val="16"/>
                <w:szCs w:val="16"/>
              </w:rPr>
              <w:t>2017</w:t>
            </w:r>
          </w:p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</w:t>
            </w:r>
            <w:r w:rsidR="006D07CC" w:rsidRPr="00E05CB9">
              <w:rPr>
                <w:sz w:val="16"/>
                <w:szCs w:val="16"/>
              </w:rPr>
              <w:t xml:space="preserve"> kw. </w:t>
            </w:r>
            <w:r w:rsidRPr="00E05CB9">
              <w:rPr>
                <w:sz w:val="16"/>
                <w:szCs w:val="16"/>
              </w:rPr>
              <w:t>2017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F2" w:rsidRPr="00E05CB9" w:rsidRDefault="006D07CC" w:rsidP="006820B0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</w:t>
            </w:r>
            <w:r w:rsidR="008531F2" w:rsidRPr="00E05CB9">
              <w:rPr>
                <w:sz w:val="16"/>
                <w:szCs w:val="16"/>
              </w:rPr>
              <w:t>2018</w:t>
            </w:r>
          </w:p>
          <w:p w:rsidR="008531F2" w:rsidRPr="00E05CB9" w:rsidRDefault="008531F2" w:rsidP="006820B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Zmniejszenie zużycia energii pierwotnej w budynkach publicznych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(kWh/rok)</w:t>
            </w:r>
          </w:p>
          <w:p w:rsidR="009A476B" w:rsidRPr="00E05CB9" w:rsidRDefault="009A476B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9A476B" w:rsidRPr="00E05CB9" w:rsidRDefault="009A47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określony zostanie w IV kw. 2016 r.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cantSplit/>
          <w:trHeight w:val="1395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określony zostanie w IV kw. 2016 r.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130"/>
          <w:jc w:val="center"/>
        </w:trPr>
        <w:tc>
          <w:tcPr>
            <w:tcW w:w="174" w:type="pct"/>
            <w:gridSpan w:val="3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0" w:type="pct"/>
            <w:gridSpan w:val="3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Termomodernizacja placówek publicznych na terenie gminy Chęciny</w:t>
            </w: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8531F2" w:rsidRPr="00E05CB9" w:rsidRDefault="009A476B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lastRenderedPageBreak/>
              <w:t>Gmina Chęciny</w:t>
            </w: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 w:val="restart"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10,21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10,21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</w:t>
            </w:r>
            <w:r w:rsidR="00790A55" w:rsidRPr="00E05CB9">
              <w:rPr>
                <w:sz w:val="16"/>
                <w:szCs w:val="16"/>
              </w:rPr>
              <w:t>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8,68</w:t>
            </w:r>
          </w:p>
        </w:tc>
        <w:tc>
          <w:tcPr>
            <w:tcW w:w="485" w:type="pct"/>
            <w:gridSpan w:val="3"/>
            <w:shd w:val="clear" w:color="auto" w:fill="FFFFFF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energetycznie budynków (sztuk)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8531F2" w:rsidRPr="00E05CB9" w:rsidRDefault="008531F2" w:rsidP="00E05CB9">
            <w:pPr>
              <w:spacing w:after="0" w:line="240" w:lineRule="auto"/>
              <w:ind w:right="-390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8531F2" w:rsidRPr="00E05CB9" w:rsidRDefault="005452D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</w:t>
            </w:r>
            <w:r w:rsidR="00ED4725" w:rsidRPr="00E05CB9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363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</w:t>
            </w:r>
            <w:r w:rsidR="005452D2" w:rsidRPr="00E05CB9">
              <w:rPr>
                <w:sz w:val="16"/>
                <w:szCs w:val="16"/>
              </w:rPr>
              <w:t>.</w:t>
            </w:r>
            <w:r w:rsidR="00ED4725" w:rsidRPr="00E05CB9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301" w:type="pct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</w:t>
            </w:r>
            <w:r w:rsidR="005452D2" w:rsidRPr="00E05CB9">
              <w:rPr>
                <w:sz w:val="16"/>
                <w:szCs w:val="16"/>
              </w:rPr>
              <w:t>.</w:t>
            </w:r>
            <w:r w:rsidR="00ED4725" w:rsidRPr="00E05CB9">
              <w:rPr>
                <w:sz w:val="16"/>
                <w:szCs w:val="16"/>
              </w:rPr>
              <w:t xml:space="preserve"> 2020</w:t>
            </w:r>
          </w:p>
        </w:tc>
      </w:tr>
      <w:tr w:rsidR="00AA4F54" w:rsidRPr="00E05CB9" w:rsidTr="00B005DD">
        <w:trPr>
          <w:gridBefore w:val="1"/>
          <w:wBefore w:w="26" w:type="pct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Zmniejszenie zużycia energii pierwotnej w budynkach publicznych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(kWh/rok)</w:t>
            </w:r>
          </w:p>
          <w:p w:rsidR="009A476B" w:rsidRPr="00E05CB9" w:rsidRDefault="009A476B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9A476B" w:rsidRPr="00E05CB9" w:rsidRDefault="009A47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62 400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309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wskaźnika nastąpi w chwili przygotowywania dokumentacji do konkursu</w:t>
            </w:r>
          </w:p>
          <w:p w:rsidR="007B4360" w:rsidRPr="00E05CB9" w:rsidRDefault="007B4360" w:rsidP="007B4360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275"/>
          <w:jc w:val="center"/>
        </w:trPr>
        <w:tc>
          <w:tcPr>
            <w:tcW w:w="174" w:type="pct"/>
            <w:gridSpan w:val="3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0" w:type="pct"/>
            <w:gridSpan w:val="3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Termomodernizacja budynków użyteczności publicznej na terenie Gminy Chmielnik</w:t>
            </w: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Chmielnik</w:t>
            </w: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 w:val="restart"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Chmielnik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6,52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6,52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</w:t>
            </w:r>
            <w:r w:rsidR="00790A55" w:rsidRPr="00E05CB9">
              <w:rPr>
                <w:sz w:val="16"/>
                <w:szCs w:val="16"/>
              </w:rPr>
              <w:t>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5,54</w:t>
            </w:r>
          </w:p>
        </w:tc>
        <w:tc>
          <w:tcPr>
            <w:tcW w:w="485" w:type="pct"/>
            <w:gridSpan w:val="3"/>
            <w:shd w:val="clear" w:color="auto" w:fill="FFFFFF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energetycznie budynków (sztuk)</w:t>
            </w:r>
          </w:p>
          <w:p w:rsidR="00B46DAB" w:rsidRPr="00E05CB9" w:rsidRDefault="00B46DA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</w:p>
        </w:tc>
        <w:tc>
          <w:tcPr>
            <w:tcW w:w="312" w:type="pct"/>
            <w:gridSpan w:val="4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</w:t>
            </w:r>
            <w:r w:rsidR="005452D2" w:rsidRPr="00E05CB9">
              <w:rPr>
                <w:sz w:val="16"/>
                <w:szCs w:val="16"/>
              </w:rPr>
              <w:t>.</w:t>
            </w:r>
            <w:r w:rsidRPr="00E05CB9">
              <w:rPr>
                <w:sz w:val="16"/>
                <w:szCs w:val="16"/>
              </w:rPr>
              <w:t xml:space="preserve"> 2017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</w:t>
            </w:r>
            <w:r w:rsidR="005452D2" w:rsidRPr="00E05CB9">
              <w:rPr>
                <w:sz w:val="16"/>
                <w:szCs w:val="16"/>
              </w:rPr>
              <w:t>.</w:t>
            </w:r>
            <w:r w:rsidRPr="00E05CB9">
              <w:rPr>
                <w:sz w:val="16"/>
                <w:szCs w:val="16"/>
              </w:rPr>
              <w:t xml:space="preserve"> 2015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</w:t>
            </w:r>
            <w:r w:rsidR="005452D2" w:rsidRPr="00E05CB9">
              <w:rPr>
                <w:sz w:val="16"/>
                <w:szCs w:val="16"/>
              </w:rPr>
              <w:t>.</w:t>
            </w:r>
            <w:r w:rsidRPr="00E05CB9">
              <w:rPr>
                <w:sz w:val="16"/>
                <w:szCs w:val="16"/>
              </w:rPr>
              <w:t xml:space="preserve"> 2019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Zmniejszenie zużycia energii pierwotnej w budynkach publicznych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(kWh/rok)</w:t>
            </w:r>
          </w:p>
          <w:p w:rsidR="00B46DAB" w:rsidRPr="00E05CB9" w:rsidRDefault="00B46DA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400 000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zostanie oszacowany przed terminem złożenia wniosku o dofinansowanie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cantSplit/>
          <w:trHeight w:val="275"/>
          <w:jc w:val="center"/>
        </w:trPr>
        <w:tc>
          <w:tcPr>
            <w:tcW w:w="174" w:type="pct"/>
            <w:gridSpan w:val="3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0" w:type="pct"/>
            <w:gridSpan w:val="3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Zmniejszenie zapotrzebowania na energię poprzez termomodernizację, modernizację urządzeń energetycznych budynków użyteczności publicznej z wykorzystaniem OZE na obszarze Gminy Daleszyce w ramach ZIT</w:t>
            </w: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Daleszyce</w:t>
            </w:r>
          </w:p>
        </w:tc>
        <w:tc>
          <w:tcPr>
            <w:tcW w:w="259" w:type="pct"/>
            <w:gridSpan w:val="4"/>
            <w:vMerge w:val="restart"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Daleszyce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7,87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7,87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</w:t>
            </w:r>
            <w:r w:rsidR="00790A55" w:rsidRPr="00E05CB9">
              <w:rPr>
                <w:sz w:val="16"/>
                <w:szCs w:val="16"/>
              </w:rPr>
              <w:t>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6,69</w:t>
            </w:r>
          </w:p>
        </w:tc>
        <w:tc>
          <w:tcPr>
            <w:tcW w:w="485" w:type="pct"/>
            <w:gridSpan w:val="3"/>
            <w:shd w:val="clear" w:color="auto" w:fill="FFFFFF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energetycznie budynków (sztuk)</w:t>
            </w:r>
          </w:p>
          <w:p w:rsidR="00B46DAB" w:rsidRPr="00E05CB9" w:rsidRDefault="00B46DA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shd w:val="clear" w:color="auto" w:fill="FFFFFF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F2" w:rsidRPr="00E05CB9" w:rsidRDefault="008531F2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 III kw</w:t>
            </w:r>
            <w:r w:rsidR="005452D2" w:rsidRPr="00E05CB9">
              <w:rPr>
                <w:rFonts w:cs="Arial"/>
                <w:sz w:val="16"/>
                <w:szCs w:val="16"/>
              </w:rPr>
              <w:t>.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sierpień 2016</w:t>
            </w:r>
          </w:p>
        </w:tc>
        <w:tc>
          <w:tcPr>
            <w:tcW w:w="3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F2" w:rsidRPr="00E05CB9" w:rsidRDefault="008531F2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IV kw</w:t>
            </w:r>
            <w:r w:rsidR="005452D2" w:rsidRPr="00E05CB9">
              <w:rPr>
                <w:rFonts w:cs="Arial"/>
                <w:sz w:val="16"/>
                <w:szCs w:val="16"/>
              </w:rPr>
              <w:t>.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-październik 2016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1F2" w:rsidRPr="00E05CB9" w:rsidRDefault="008531F2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 IV kw</w:t>
            </w:r>
            <w:r w:rsidR="005452D2" w:rsidRPr="00E05CB9">
              <w:rPr>
                <w:rFonts w:cs="Arial"/>
                <w:sz w:val="16"/>
                <w:szCs w:val="16"/>
              </w:rPr>
              <w:t>.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grudzień 2017</w:t>
            </w:r>
          </w:p>
        </w:tc>
      </w:tr>
      <w:tr w:rsidR="00AA4F54" w:rsidRPr="00E05CB9" w:rsidTr="00B005DD">
        <w:trPr>
          <w:gridBefore w:val="1"/>
          <w:wBefore w:w="26" w:type="pct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Zmniejszenie zużycia energii pierwotnej w budynkach publicznych</w:t>
            </w:r>
          </w:p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(kWh/rok)</w:t>
            </w:r>
          </w:p>
          <w:p w:rsidR="00B46DAB" w:rsidRPr="00E05CB9" w:rsidRDefault="00B46DA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2 500 000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70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8531F2" w:rsidRDefault="008531F2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  <w:p w:rsidR="00DB7401" w:rsidRDefault="00DB7401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DB7401" w:rsidRPr="00E05CB9" w:rsidRDefault="00DB7401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Przybliżony termin określenia wskaźnika marzec 2016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543"/>
          <w:jc w:val="center"/>
        </w:trPr>
        <w:tc>
          <w:tcPr>
            <w:tcW w:w="174" w:type="pct"/>
            <w:gridSpan w:val="3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 xml:space="preserve">Działanie 6.1 Efektywność energetyczna w sektorze publicznym – ZIT KOF </w:t>
            </w:r>
            <w:r w:rsidR="00523701" w:rsidRPr="00AA4E5B">
              <w:rPr>
                <w:b/>
                <w:bCs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570" w:type="pct"/>
            <w:gridSpan w:val="3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Termomodernizacja budynków użyteczności publicznej na terenie gminy Górno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Górno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Górno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8531F2" w:rsidRPr="0045065C" w:rsidRDefault="00804B5E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3,66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8531F2" w:rsidRPr="0045065C" w:rsidRDefault="00804B5E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3,66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8531F2" w:rsidRPr="0045065C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N</w:t>
            </w:r>
            <w:r w:rsidR="00790A55" w:rsidRPr="0045065C">
              <w:rPr>
                <w:sz w:val="16"/>
                <w:szCs w:val="16"/>
              </w:rPr>
              <w:t>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8531F2" w:rsidRPr="0045065C" w:rsidRDefault="00804B5E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3,11</w:t>
            </w: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zmodernizowanych energetycznie budynków (sztuk)</w:t>
            </w:r>
          </w:p>
          <w:p w:rsidR="00B46DAB" w:rsidRPr="00E05CB9" w:rsidRDefault="00B46DA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5</w:t>
            </w:r>
          </w:p>
        </w:tc>
        <w:tc>
          <w:tcPr>
            <w:tcW w:w="312" w:type="pct"/>
            <w:gridSpan w:val="4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</w:t>
            </w:r>
          </w:p>
        </w:tc>
        <w:tc>
          <w:tcPr>
            <w:tcW w:w="363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2016</w:t>
            </w:r>
          </w:p>
        </w:tc>
        <w:tc>
          <w:tcPr>
            <w:tcW w:w="301" w:type="pct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2020</w:t>
            </w:r>
          </w:p>
        </w:tc>
      </w:tr>
      <w:tr w:rsidR="00AA4F54" w:rsidRPr="00E05CB9" w:rsidTr="00B005DD">
        <w:trPr>
          <w:gridBefore w:val="1"/>
          <w:wBefore w:w="26" w:type="pct"/>
          <w:trHeight w:val="718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Zmniejszenie zużycia energii pierwotnej w budynkach publicznych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(kWh/rok)</w:t>
            </w:r>
          </w:p>
          <w:p w:rsidR="00B46DAB" w:rsidRPr="00E05CB9" w:rsidRDefault="00B46DA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lastRenderedPageBreak/>
              <w:t>600 000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997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150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543"/>
          <w:jc w:val="center"/>
        </w:trPr>
        <w:tc>
          <w:tcPr>
            <w:tcW w:w="174" w:type="pct"/>
            <w:gridSpan w:val="3"/>
            <w:vMerge w:val="restar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B150ED" w:rsidP="007B436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001F6D" w:rsidRPr="00E05CB9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001F6D" w:rsidRPr="00AA4E5B" w:rsidRDefault="00001F6D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 xml:space="preserve">Działanie 6.1 Efektywność energetyczna w </w:t>
            </w:r>
            <w:r w:rsidRPr="00AA4E5B">
              <w:rPr>
                <w:b/>
                <w:bCs/>
                <w:i/>
                <w:iCs/>
                <w:sz w:val="16"/>
                <w:szCs w:val="16"/>
              </w:rPr>
              <w:t>sektorze publicznym – ZIT KOF</w:t>
            </w:r>
          </w:p>
        </w:tc>
        <w:tc>
          <w:tcPr>
            <w:tcW w:w="570" w:type="pct"/>
            <w:gridSpan w:val="3"/>
            <w:vMerge w:val="restart"/>
          </w:tcPr>
          <w:p w:rsidR="00001F6D" w:rsidRPr="00AA4E5B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Termomodernizacja z OZE w budynkach użyteczności publicznej na terenie Gminy Masłów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001F6D" w:rsidRPr="00E05CB9" w:rsidRDefault="00001F6D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Masłów</w:t>
            </w:r>
          </w:p>
        </w:tc>
        <w:tc>
          <w:tcPr>
            <w:tcW w:w="259" w:type="pct"/>
            <w:gridSpan w:val="4"/>
            <w:vMerge w:val="restart"/>
            <w:textDirection w:val="btLr"/>
          </w:tcPr>
          <w:p w:rsidR="00001F6D" w:rsidRPr="00E05CB9" w:rsidRDefault="00001F6D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Masłów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3,63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3,63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3,09</w:t>
            </w:r>
          </w:p>
        </w:tc>
        <w:tc>
          <w:tcPr>
            <w:tcW w:w="485" w:type="pct"/>
            <w:gridSpan w:val="3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zmodernizowanych energetycznie budynków (sztuk)</w:t>
            </w:r>
          </w:p>
        </w:tc>
        <w:tc>
          <w:tcPr>
            <w:tcW w:w="396" w:type="pct"/>
            <w:gridSpan w:val="2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5</w:t>
            </w:r>
          </w:p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2016</w:t>
            </w:r>
          </w:p>
        </w:tc>
        <w:tc>
          <w:tcPr>
            <w:tcW w:w="363" w:type="pct"/>
            <w:gridSpan w:val="2"/>
            <w:vMerge w:val="restar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2016</w:t>
            </w:r>
          </w:p>
        </w:tc>
        <w:tc>
          <w:tcPr>
            <w:tcW w:w="301" w:type="pct"/>
            <w:vMerge w:val="restart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2018</w:t>
            </w:r>
          </w:p>
        </w:tc>
      </w:tr>
      <w:tr w:rsidR="00AA4F54" w:rsidRPr="00E05CB9" w:rsidTr="00B005DD">
        <w:trPr>
          <w:gridBefore w:val="1"/>
          <w:wBefore w:w="26" w:type="pct"/>
          <w:trHeight w:val="718"/>
          <w:jc w:val="center"/>
        </w:trPr>
        <w:tc>
          <w:tcPr>
            <w:tcW w:w="174" w:type="pct"/>
            <w:gridSpan w:val="3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001F6D" w:rsidRPr="00AA4E5B" w:rsidRDefault="00001F6D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001F6D" w:rsidRPr="00AA4E5B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001F6D" w:rsidRPr="00E05CB9" w:rsidRDefault="00001F6D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Zmniejszenie zużycia energii pierwotnej w budynkach publicznych</w:t>
            </w: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(kWh/rok)</w:t>
            </w:r>
          </w:p>
        </w:tc>
        <w:tc>
          <w:tcPr>
            <w:tcW w:w="396" w:type="pct"/>
            <w:gridSpan w:val="2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250 000</w:t>
            </w:r>
          </w:p>
        </w:tc>
        <w:tc>
          <w:tcPr>
            <w:tcW w:w="312" w:type="pct"/>
            <w:gridSpan w:val="4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132"/>
          <w:jc w:val="center"/>
        </w:trPr>
        <w:tc>
          <w:tcPr>
            <w:tcW w:w="174" w:type="pct"/>
            <w:gridSpan w:val="3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001F6D" w:rsidRPr="00AA4E5B" w:rsidRDefault="00001F6D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001F6D" w:rsidRPr="00AA4E5B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001F6D" w:rsidRPr="00E05CB9" w:rsidRDefault="00001F6D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396" w:type="pct"/>
            <w:gridSpan w:val="2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70</w:t>
            </w:r>
          </w:p>
        </w:tc>
        <w:tc>
          <w:tcPr>
            <w:tcW w:w="312" w:type="pct"/>
            <w:gridSpan w:val="4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132"/>
          <w:jc w:val="center"/>
        </w:trPr>
        <w:tc>
          <w:tcPr>
            <w:tcW w:w="174" w:type="pct"/>
            <w:gridSpan w:val="3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001F6D" w:rsidRPr="00AA4E5B" w:rsidRDefault="00001F6D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001F6D" w:rsidRPr="00AA4E5B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001F6D" w:rsidRPr="00E05CB9" w:rsidRDefault="00001F6D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Liczba obiektów dostosowanych do potrzeb osób z niepełnosprawnościami (szt.)</w:t>
            </w:r>
          </w:p>
        </w:tc>
        <w:tc>
          <w:tcPr>
            <w:tcW w:w="396" w:type="pct"/>
            <w:gridSpan w:val="2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12" w:type="pct"/>
            <w:gridSpan w:val="4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132"/>
          <w:jc w:val="center"/>
        </w:trPr>
        <w:tc>
          <w:tcPr>
            <w:tcW w:w="174" w:type="pct"/>
            <w:gridSpan w:val="3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001F6D" w:rsidRPr="00AA4E5B" w:rsidRDefault="00001F6D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001F6D" w:rsidRPr="00AA4E5B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001F6D" w:rsidRPr="00E05CB9" w:rsidRDefault="00001F6D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001F6D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Wzrost zatrudnienia we wspieranych podmiotach (innych niż przedsiębiorstwa) (EPC) (osoby)</w:t>
            </w:r>
          </w:p>
          <w:p w:rsidR="00DB7401" w:rsidRDefault="00DB7401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DB7401" w:rsidRPr="00E05CB9" w:rsidRDefault="00DB7401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001F6D" w:rsidRPr="00E05CB9" w:rsidRDefault="00001F6D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12" w:type="pct"/>
            <w:gridSpan w:val="4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001F6D" w:rsidRPr="00E05CB9" w:rsidRDefault="00001F6D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174"/>
          <w:jc w:val="center"/>
        </w:trPr>
        <w:tc>
          <w:tcPr>
            <w:tcW w:w="174" w:type="pct"/>
            <w:gridSpan w:val="3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C1640E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Termomodernizacja budynków użyteczności publicznej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br/>
              <w:t>na terenie Gminy Miedziana Góra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Miedziana Góra</w:t>
            </w:r>
          </w:p>
        </w:tc>
        <w:tc>
          <w:tcPr>
            <w:tcW w:w="259" w:type="pct"/>
            <w:gridSpan w:val="4"/>
            <w:vMerge w:val="restart"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Miedziana Góra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8531F2" w:rsidRPr="0045065C" w:rsidRDefault="00EF408E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8,76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8531F2" w:rsidRPr="0045065C" w:rsidRDefault="00EF408E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8,76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8531F2" w:rsidRPr="0045065C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N</w:t>
            </w:r>
            <w:r w:rsidR="00790A55" w:rsidRPr="0045065C">
              <w:rPr>
                <w:sz w:val="16"/>
                <w:szCs w:val="16"/>
              </w:rPr>
              <w:t>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8531F2" w:rsidRPr="0045065C" w:rsidRDefault="008531F2" w:rsidP="00EF4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7,</w:t>
            </w:r>
            <w:r w:rsidR="00EF408E" w:rsidRPr="0045065C">
              <w:rPr>
                <w:sz w:val="16"/>
                <w:szCs w:val="16"/>
              </w:rPr>
              <w:t>45</w:t>
            </w:r>
          </w:p>
        </w:tc>
        <w:tc>
          <w:tcPr>
            <w:tcW w:w="485" w:type="pct"/>
            <w:gridSpan w:val="3"/>
          </w:tcPr>
          <w:p w:rsidR="00DB7401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zmodernizowanych energetycznie budynków (sztuk)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8531F2" w:rsidRPr="00E05CB9" w:rsidRDefault="00ED4725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</w:t>
            </w:r>
            <w:r w:rsidR="008531F2" w:rsidRPr="00E05CB9">
              <w:rPr>
                <w:sz w:val="16"/>
                <w:szCs w:val="16"/>
              </w:rPr>
              <w:t xml:space="preserve"> 2016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</w:t>
            </w:r>
            <w:r w:rsidR="00ED4725" w:rsidRPr="00E05CB9">
              <w:rPr>
                <w:sz w:val="16"/>
                <w:szCs w:val="16"/>
              </w:rPr>
              <w:t>.</w:t>
            </w:r>
            <w:r w:rsidRPr="00E05CB9">
              <w:rPr>
                <w:sz w:val="16"/>
                <w:szCs w:val="16"/>
              </w:rPr>
              <w:t xml:space="preserve"> 2016</w:t>
            </w:r>
          </w:p>
        </w:tc>
        <w:tc>
          <w:tcPr>
            <w:tcW w:w="301" w:type="pct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</w:t>
            </w:r>
            <w:r w:rsidR="00ED4725" w:rsidRPr="00E05CB9">
              <w:rPr>
                <w:sz w:val="16"/>
                <w:szCs w:val="16"/>
              </w:rPr>
              <w:t>.</w:t>
            </w:r>
            <w:r w:rsidRPr="00E05CB9">
              <w:rPr>
                <w:sz w:val="16"/>
                <w:szCs w:val="16"/>
              </w:rPr>
              <w:t xml:space="preserve"> 2020</w:t>
            </w:r>
          </w:p>
        </w:tc>
      </w:tr>
      <w:tr w:rsidR="00AA4F54" w:rsidRPr="00E05CB9" w:rsidTr="00B005DD">
        <w:trPr>
          <w:gridBefore w:val="1"/>
          <w:wBefore w:w="26" w:type="pct"/>
          <w:trHeight w:val="1610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(tony równoważnika CO2)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Przybliżony termin oszacowania wskaźnika: rok 2016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543"/>
          <w:jc w:val="center"/>
        </w:trPr>
        <w:tc>
          <w:tcPr>
            <w:tcW w:w="174" w:type="pct"/>
            <w:gridSpan w:val="3"/>
            <w:vMerge w:val="restart"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423F9" w:rsidRPr="00E05CB9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0423F9" w:rsidRPr="00AA4E5B" w:rsidRDefault="000423F9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0" w:type="pct"/>
            <w:gridSpan w:val="3"/>
            <w:vMerge w:val="restart"/>
          </w:tcPr>
          <w:p w:rsidR="000423F9" w:rsidRPr="00AA4E5B" w:rsidRDefault="000423F9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Termomodernizacja budynków użyteczności publicznej na terenie Gminy Morawica</w:t>
            </w:r>
          </w:p>
          <w:p w:rsidR="000423F9" w:rsidRPr="00AA4E5B" w:rsidRDefault="000423F9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Zadanie 1. Termomodernizacja budynku byłego pawilonu szpitalnego w Morawicy</w:t>
            </w:r>
          </w:p>
          <w:p w:rsidR="000423F9" w:rsidRPr="00AA4E5B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Zadanie 2. Termomodernizacja budynku Zespołu Szkół w Brzezinach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0423F9" w:rsidRPr="00E05CB9" w:rsidRDefault="000423F9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Morawica</w:t>
            </w:r>
          </w:p>
        </w:tc>
        <w:tc>
          <w:tcPr>
            <w:tcW w:w="259" w:type="pct"/>
            <w:gridSpan w:val="4"/>
            <w:vMerge w:val="restart"/>
            <w:textDirection w:val="btLr"/>
          </w:tcPr>
          <w:p w:rsidR="000423F9" w:rsidRPr="00E05CB9" w:rsidRDefault="00E14100" w:rsidP="00E14100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="000423F9"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56" w:type="pct"/>
            <w:gridSpan w:val="2"/>
            <w:vMerge w:val="restart"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Morawica</w:t>
            </w:r>
          </w:p>
        </w:tc>
        <w:tc>
          <w:tcPr>
            <w:tcW w:w="264" w:type="pct"/>
            <w:gridSpan w:val="4"/>
            <w:vMerge w:val="restart"/>
            <w:shd w:val="clear" w:color="auto" w:fill="auto"/>
            <w:vAlign w:val="center"/>
          </w:tcPr>
          <w:p w:rsidR="000423F9" w:rsidRPr="0003104A" w:rsidRDefault="00E96FFA" w:rsidP="00E05CB9">
            <w:pPr>
              <w:spacing w:before="100" w:beforeAutospacing="1" w:after="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03104A">
              <w:rPr>
                <w:rFonts w:cs="Cambria"/>
                <w:sz w:val="16"/>
                <w:szCs w:val="16"/>
                <w:lang w:eastAsia="ja-JP"/>
              </w:rPr>
              <w:t>15,3</w:t>
            </w:r>
            <w:r w:rsidR="00236732" w:rsidRPr="0003104A">
              <w:rPr>
                <w:rFonts w:cs="Cambr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0423F9" w:rsidRPr="0003104A" w:rsidRDefault="00236732" w:rsidP="00E96FFA">
            <w:pPr>
              <w:spacing w:before="100" w:beforeAutospacing="1" w:after="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03104A">
              <w:rPr>
                <w:rFonts w:cs="Cambria"/>
                <w:sz w:val="16"/>
                <w:szCs w:val="16"/>
                <w:lang w:eastAsia="ja-JP"/>
              </w:rPr>
              <w:t>7,17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0423F9" w:rsidRPr="0003104A" w:rsidRDefault="000423F9" w:rsidP="00E05CB9">
            <w:pPr>
              <w:spacing w:before="100" w:beforeAutospacing="1" w:after="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03104A">
              <w:rPr>
                <w:rFonts w:cs="Cambria"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18" w:type="pct"/>
            <w:gridSpan w:val="2"/>
            <w:vMerge w:val="restart"/>
            <w:shd w:val="clear" w:color="auto" w:fill="auto"/>
            <w:vAlign w:val="center"/>
          </w:tcPr>
          <w:p w:rsidR="000423F9" w:rsidRPr="0003104A" w:rsidRDefault="00E96FFA" w:rsidP="00E96FFA">
            <w:pPr>
              <w:spacing w:before="100" w:beforeAutospacing="1" w:after="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03104A">
              <w:rPr>
                <w:rFonts w:cs="Cambria"/>
                <w:sz w:val="16"/>
                <w:szCs w:val="16"/>
                <w:lang w:eastAsia="ja-JP"/>
              </w:rPr>
              <w:t>6,1</w:t>
            </w:r>
            <w:r w:rsidR="00236732" w:rsidRPr="0003104A">
              <w:rPr>
                <w:rFonts w:cs="Cambr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485" w:type="pct"/>
            <w:gridSpan w:val="3"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Liczba zmodernizowanych energetycznie budynków (sztuk)</w:t>
            </w:r>
          </w:p>
        </w:tc>
        <w:tc>
          <w:tcPr>
            <w:tcW w:w="396" w:type="pct"/>
            <w:gridSpan w:val="2"/>
          </w:tcPr>
          <w:p w:rsidR="000423F9" w:rsidRPr="00E05CB9" w:rsidRDefault="000423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</w:p>
          <w:p w:rsidR="000423F9" w:rsidRPr="00E05CB9" w:rsidRDefault="000423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 2016</w:t>
            </w:r>
          </w:p>
        </w:tc>
        <w:tc>
          <w:tcPr>
            <w:tcW w:w="363" w:type="pct"/>
            <w:gridSpan w:val="2"/>
            <w:vMerge w:val="restart"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I. 2015</w:t>
            </w:r>
          </w:p>
        </w:tc>
        <w:tc>
          <w:tcPr>
            <w:tcW w:w="301" w:type="pct"/>
            <w:vMerge w:val="restart"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 2017</w:t>
            </w:r>
          </w:p>
        </w:tc>
      </w:tr>
      <w:tr w:rsidR="00AA4F54" w:rsidRPr="00E05CB9" w:rsidTr="00B005DD">
        <w:trPr>
          <w:gridBefore w:val="1"/>
          <w:wBefore w:w="26" w:type="pct"/>
          <w:trHeight w:val="718"/>
          <w:jc w:val="center"/>
        </w:trPr>
        <w:tc>
          <w:tcPr>
            <w:tcW w:w="174" w:type="pct"/>
            <w:gridSpan w:val="3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0423F9" w:rsidRPr="00AA4E5B" w:rsidRDefault="000423F9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0423F9" w:rsidRPr="00AA4E5B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0423F9" w:rsidRPr="00E05CB9" w:rsidRDefault="000423F9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Zmniejszenie zużycia energii pierwotnej w budynkach publicznych</w:t>
            </w:r>
          </w:p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(kWh/rok)</w:t>
            </w:r>
          </w:p>
        </w:tc>
        <w:tc>
          <w:tcPr>
            <w:tcW w:w="396" w:type="pct"/>
            <w:gridSpan w:val="2"/>
          </w:tcPr>
          <w:p w:rsidR="000423F9" w:rsidRPr="00E05CB9" w:rsidRDefault="000423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150 000</w:t>
            </w:r>
          </w:p>
        </w:tc>
        <w:tc>
          <w:tcPr>
            <w:tcW w:w="312" w:type="pct"/>
            <w:gridSpan w:val="4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145"/>
          <w:jc w:val="center"/>
        </w:trPr>
        <w:tc>
          <w:tcPr>
            <w:tcW w:w="174" w:type="pct"/>
            <w:gridSpan w:val="3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0423F9" w:rsidRPr="00AA4E5B" w:rsidRDefault="000423F9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0423F9" w:rsidRPr="00AA4E5B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0423F9" w:rsidRPr="00E05CB9" w:rsidRDefault="000423F9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Szacowany roczny spadek emisji gazów cieplarnianych</w:t>
            </w:r>
          </w:p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396" w:type="pct"/>
            <w:gridSpan w:val="2"/>
          </w:tcPr>
          <w:p w:rsidR="000423F9" w:rsidRPr="00E05CB9" w:rsidRDefault="000423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</w:t>
            </w:r>
          </w:p>
        </w:tc>
        <w:tc>
          <w:tcPr>
            <w:tcW w:w="312" w:type="pct"/>
            <w:gridSpan w:val="4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266"/>
          <w:jc w:val="center"/>
        </w:trPr>
        <w:tc>
          <w:tcPr>
            <w:tcW w:w="174" w:type="pct"/>
            <w:gridSpan w:val="3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0423F9" w:rsidRPr="00AA4E5B" w:rsidRDefault="000423F9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0423F9" w:rsidRPr="00AA4E5B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0423F9" w:rsidRPr="00E05CB9" w:rsidRDefault="000423F9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 xml:space="preserve">Liczba obiektów dostosowanych do potrzeb osób z niepełnosprawnościami </w:t>
            </w:r>
          </w:p>
          <w:p w:rsidR="000423F9" w:rsidRPr="0003104A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(szt.)</w:t>
            </w:r>
          </w:p>
        </w:tc>
        <w:tc>
          <w:tcPr>
            <w:tcW w:w="396" w:type="pct"/>
            <w:gridSpan w:val="2"/>
          </w:tcPr>
          <w:p w:rsidR="000423F9" w:rsidRPr="00E05CB9" w:rsidRDefault="000423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</w:p>
        </w:tc>
        <w:tc>
          <w:tcPr>
            <w:tcW w:w="312" w:type="pct"/>
            <w:gridSpan w:val="4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0423F9" w:rsidRPr="00E05CB9" w:rsidRDefault="000423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543"/>
          <w:jc w:val="center"/>
        </w:trPr>
        <w:tc>
          <w:tcPr>
            <w:tcW w:w="174" w:type="pct"/>
            <w:gridSpan w:val="3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</w:p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Zwiększenie efektywności energetycznej budynków użyteczności publicznej w gminie Piekoszów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Piekoszów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8531F2" w:rsidRPr="00E05CB9" w:rsidRDefault="0037690F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56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Piekoszów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8531F2" w:rsidRPr="0003104A" w:rsidRDefault="00236732" w:rsidP="00236732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8,19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8531F2" w:rsidRPr="0003104A" w:rsidRDefault="0023673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8,19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8531F2" w:rsidRPr="0003104A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N</w:t>
            </w:r>
            <w:r w:rsidR="00790A55" w:rsidRPr="0003104A">
              <w:rPr>
                <w:sz w:val="16"/>
                <w:szCs w:val="16"/>
              </w:rPr>
              <w:t>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8531F2" w:rsidRPr="0003104A" w:rsidRDefault="0023673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6,94</w:t>
            </w:r>
          </w:p>
        </w:tc>
        <w:tc>
          <w:tcPr>
            <w:tcW w:w="485" w:type="pct"/>
            <w:gridSpan w:val="3"/>
          </w:tcPr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Liczba zmodernizowanych energetycznie budynków (sztuk)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</w:t>
            </w:r>
            <w:r w:rsidR="00ED4725" w:rsidRPr="00E05CB9">
              <w:rPr>
                <w:sz w:val="16"/>
                <w:szCs w:val="16"/>
              </w:rPr>
              <w:t>. czerwiec 2017</w:t>
            </w:r>
          </w:p>
        </w:tc>
        <w:tc>
          <w:tcPr>
            <w:tcW w:w="363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</w:t>
            </w:r>
            <w:r w:rsidR="00ED4725" w:rsidRPr="00E05CB9">
              <w:rPr>
                <w:sz w:val="16"/>
                <w:szCs w:val="16"/>
              </w:rPr>
              <w:t xml:space="preserve"> kw. marzec 2017 </w:t>
            </w:r>
          </w:p>
        </w:tc>
        <w:tc>
          <w:tcPr>
            <w:tcW w:w="301" w:type="pct"/>
            <w:vMerge w:val="restart"/>
          </w:tcPr>
          <w:p w:rsidR="008531F2" w:rsidRPr="00E05CB9" w:rsidRDefault="00ED4725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2018 </w:t>
            </w:r>
          </w:p>
        </w:tc>
      </w:tr>
      <w:tr w:rsidR="00AA4F54" w:rsidRPr="00E05CB9" w:rsidTr="00B005DD">
        <w:trPr>
          <w:gridBefore w:val="1"/>
          <w:wBefore w:w="26" w:type="pct"/>
          <w:trHeight w:val="718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Zmniejszenie zużycia energii pierwotnej w budynkach publicznych</w:t>
            </w:r>
          </w:p>
          <w:p w:rsidR="008531F2" w:rsidRPr="0003104A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03104A">
              <w:rPr>
                <w:sz w:val="16"/>
                <w:szCs w:val="16"/>
              </w:rPr>
              <w:t>(kWh/rok)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na etapie wykonywania audytu  energetycznego oraz PGN  tj. w IV kw. 2016 roku.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840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na etapie wykonywania audytu  energetycznego oraz PGN  tj. w IV kw. 2016 roku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125"/>
          <w:jc w:val="center"/>
        </w:trPr>
        <w:tc>
          <w:tcPr>
            <w:tcW w:w="174" w:type="pct"/>
            <w:gridSpan w:val="3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lastRenderedPageBreak/>
              <w:t>Działanie 6.1 Efektywność energetyczna w sektorze publicznym – ZIT KOF</w:t>
            </w:r>
          </w:p>
        </w:tc>
        <w:tc>
          <w:tcPr>
            <w:tcW w:w="570" w:type="pct"/>
            <w:gridSpan w:val="3"/>
            <w:vMerge w:val="restart"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Termomodernizacja budynków użyteczności publicznej poprzez inwestycje w energię pochodzącą ze źródeł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lastRenderedPageBreak/>
              <w:t>energii odnawialnej na terenie Gminy Sitkówka -Nowiny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Sitkówka -Nowiny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Sitkówka -Nowiny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1,44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1,44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</w:t>
            </w:r>
            <w:r w:rsidR="00790A55" w:rsidRPr="00E05CB9">
              <w:rPr>
                <w:sz w:val="16"/>
                <w:szCs w:val="16"/>
              </w:rPr>
              <w:t>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1,23</w:t>
            </w: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zmodernizowanych energetycznie budynków (sztuk)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</w:p>
        </w:tc>
        <w:tc>
          <w:tcPr>
            <w:tcW w:w="312" w:type="pct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31F2" w:rsidRPr="00E05CB9" w:rsidRDefault="00E43E4F" w:rsidP="00E43E4F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43E4F">
              <w:rPr>
                <w:color w:val="000000"/>
                <w:sz w:val="16"/>
                <w:szCs w:val="16"/>
              </w:rPr>
              <w:t>II kw. 2016/ maj 2016</w:t>
            </w:r>
          </w:p>
        </w:tc>
        <w:tc>
          <w:tcPr>
            <w:tcW w:w="363" w:type="pct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31F2" w:rsidRPr="00E05CB9" w:rsidRDefault="00ED4725" w:rsidP="00E43E4F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 xml:space="preserve">II kw. </w:t>
            </w:r>
            <w:r w:rsidR="008531F2" w:rsidRPr="00E05CB9">
              <w:rPr>
                <w:color w:val="000000"/>
                <w:sz w:val="16"/>
                <w:szCs w:val="16"/>
              </w:rPr>
              <w:t>2017/maj 2017</w:t>
            </w:r>
          </w:p>
        </w:tc>
        <w:tc>
          <w:tcPr>
            <w:tcW w:w="30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31F2" w:rsidRPr="00E05CB9" w:rsidRDefault="00ED4725" w:rsidP="00E43E4F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 xml:space="preserve">IV kw. </w:t>
            </w:r>
            <w:r w:rsidR="008531F2" w:rsidRPr="00E05CB9">
              <w:rPr>
                <w:color w:val="000000"/>
                <w:sz w:val="16"/>
                <w:szCs w:val="16"/>
              </w:rPr>
              <w:t>2017/grudzień 2017</w:t>
            </w:r>
          </w:p>
        </w:tc>
      </w:tr>
      <w:tr w:rsidR="00AA4F54" w:rsidRPr="00E05CB9" w:rsidTr="00B005DD">
        <w:trPr>
          <w:gridBefore w:val="1"/>
          <w:wBefore w:w="26" w:type="pct"/>
          <w:trHeight w:val="718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Zmniejszenie zużycia energii pierwotnej w budynkach publicznych</w:t>
            </w:r>
          </w:p>
          <w:p w:rsidR="008531F2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(kWh/rok)</w:t>
            </w:r>
          </w:p>
          <w:p w:rsidR="007B4360" w:rsidRDefault="007B4360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7B4360" w:rsidRPr="00E05CB9" w:rsidRDefault="007B4360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oszacowanie po wykonaniu audytu energetycznego</w:t>
            </w:r>
            <w:r w:rsidR="000423F9" w:rsidRPr="00E05CB9">
              <w:rPr>
                <w:sz w:val="16"/>
                <w:szCs w:val="16"/>
              </w:rPr>
              <w:t xml:space="preserve"> tj. II kw.2016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131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oszacowanie po wykonaniu audytu energetycznego</w:t>
            </w:r>
            <w:r w:rsidR="000423F9" w:rsidRPr="00E05CB9">
              <w:rPr>
                <w:sz w:val="16"/>
                <w:szCs w:val="16"/>
              </w:rPr>
              <w:t>, tj. II kw.2016</w:t>
            </w: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543"/>
          <w:jc w:val="center"/>
        </w:trPr>
        <w:tc>
          <w:tcPr>
            <w:tcW w:w="174" w:type="pct"/>
            <w:gridSpan w:val="3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B150ED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D10167" w:rsidRPr="00E05CB9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0" w:type="pct"/>
            <w:gridSpan w:val="3"/>
            <w:vMerge w:val="restart"/>
            <w:vAlign w:val="center"/>
          </w:tcPr>
          <w:p w:rsidR="008531F2" w:rsidRPr="00AA4E5B" w:rsidRDefault="008531F2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Termomodernizacja budynków użyteczności publicznej Gminy Zagnańsk wraz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br/>
              <w:t>z wykorzystaniem OZE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Zagnańsk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Zagnańsk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8531F2" w:rsidRPr="0045065C" w:rsidRDefault="000C11A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2,07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8531F2" w:rsidRPr="0045065C" w:rsidRDefault="000C11A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2,00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8531F2" w:rsidRPr="0045065C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N</w:t>
            </w:r>
            <w:r w:rsidR="00790A55" w:rsidRPr="0045065C">
              <w:rPr>
                <w:sz w:val="16"/>
                <w:szCs w:val="16"/>
              </w:rPr>
              <w:t>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8531F2" w:rsidRPr="0045065C" w:rsidRDefault="000C11A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5065C">
              <w:rPr>
                <w:sz w:val="16"/>
                <w:szCs w:val="16"/>
              </w:rPr>
              <w:t>1,7</w:t>
            </w: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zmodernizowanych energetycznie budynków (sztuk)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</w:p>
        </w:tc>
        <w:tc>
          <w:tcPr>
            <w:tcW w:w="312" w:type="pct"/>
            <w:gridSpan w:val="4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</w:t>
            </w:r>
          </w:p>
        </w:tc>
        <w:tc>
          <w:tcPr>
            <w:tcW w:w="301" w:type="pct"/>
            <w:vMerge w:val="restart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kw.2018</w:t>
            </w:r>
          </w:p>
        </w:tc>
      </w:tr>
      <w:tr w:rsidR="00AA4F54" w:rsidRPr="00E05CB9" w:rsidTr="00B005DD">
        <w:trPr>
          <w:gridBefore w:val="1"/>
          <w:wBefore w:w="26" w:type="pct"/>
          <w:trHeight w:val="718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Zmniejszenie zużycia energii pierwotnej w budynkach publicznych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(kWh/rok)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 II kwartale 2016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2690"/>
          <w:jc w:val="center"/>
        </w:trPr>
        <w:tc>
          <w:tcPr>
            <w:tcW w:w="174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8531F2" w:rsidRPr="00AA4E5B" w:rsidRDefault="008531F2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8531F2" w:rsidRPr="00AA4E5B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8531F2" w:rsidRPr="00E05CB9" w:rsidRDefault="008531F2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396" w:type="pct"/>
            <w:gridSpan w:val="2"/>
          </w:tcPr>
          <w:p w:rsidR="008531F2" w:rsidRPr="00E05CB9" w:rsidRDefault="008531F2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 II kwartale 2016</w:t>
            </w:r>
          </w:p>
          <w:p w:rsidR="008531F2" w:rsidRPr="00E05CB9" w:rsidRDefault="008531F2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8531F2" w:rsidRPr="00E05CB9" w:rsidRDefault="008531F2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cantSplit/>
          <w:trHeight w:val="2695"/>
          <w:jc w:val="center"/>
        </w:trPr>
        <w:tc>
          <w:tcPr>
            <w:tcW w:w="174" w:type="pct"/>
            <w:gridSpan w:val="3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12.</w:t>
            </w:r>
          </w:p>
        </w:tc>
        <w:tc>
          <w:tcPr>
            <w:tcW w:w="569" w:type="pct"/>
            <w:gridSpan w:val="3"/>
            <w:textDirection w:val="btLr"/>
          </w:tcPr>
          <w:p w:rsidR="006B5CC0" w:rsidRPr="00882BA4" w:rsidRDefault="006B5CC0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  <w:r w:rsidRPr="00882BA4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0" w:type="pct"/>
            <w:gridSpan w:val="3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Zwiększenie efektywności energetycznej budynków użyteczności publicznej w gminie Piekoszów (etap II)</w:t>
            </w:r>
          </w:p>
        </w:tc>
        <w:tc>
          <w:tcPr>
            <w:tcW w:w="268" w:type="pct"/>
            <w:gridSpan w:val="2"/>
            <w:textDirection w:val="btLr"/>
          </w:tcPr>
          <w:p w:rsidR="006B5CC0" w:rsidRPr="00882BA4" w:rsidRDefault="006B5CC0" w:rsidP="000C37D6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Piekoszów</w:t>
            </w:r>
          </w:p>
        </w:tc>
        <w:tc>
          <w:tcPr>
            <w:tcW w:w="259" w:type="pct"/>
            <w:gridSpan w:val="4"/>
            <w:textDirection w:val="btLr"/>
          </w:tcPr>
          <w:p w:rsidR="006B5CC0" w:rsidRPr="00882BA4" w:rsidRDefault="006B5CC0" w:rsidP="00882BA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13 .06.2018r.</w:t>
            </w:r>
          </w:p>
        </w:tc>
        <w:tc>
          <w:tcPr>
            <w:tcW w:w="356" w:type="pct"/>
            <w:gridSpan w:val="2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Piekoszów</w:t>
            </w:r>
          </w:p>
        </w:tc>
        <w:tc>
          <w:tcPr>
            <w:tcW w:w="264" w:type="pct"/>
            <w:gridSpan w:val="4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6,18</w:t>
            </w:r>
          </w:p>
        </w:tc>
        <w:tc>
          <w:tcPr>
            <w:tcW w:w="220" w:type="pct"/>
            <w:gridSpan w:val="3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6,18</w:t>
            </w:r>
          </w:p>
        </w:tc>
        <w:tc>
          <w:tcPr>
            <w:tcW w:w="219" w:type="pct"/>
            <w:gridSpan w:val="3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</w:tcPr>
          <w:p w:rsidR="006B5CC0" w:rsidRPr="00882BA4" w:rsidRDefault="006B5CC0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5,25</w:t>
            </w:r>
          </w:p>
        </w:tc>
        <w:tc>
          <w:tcPr>
            <w:tcW w:w="485" w:type="pct"/>
            <w:gridSpan w:val="3"/>
          </w:tcPr>
          <w:p w:rsidR="006B5CC0" w:rsidRPr="00882BA4" w:rsidRDefault="006B5CC0" w:rsidP="00196EF8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Liczba zmodernizowanych energetycznie budynków (sztuk)</w:t>
            </w:r>
          </w:p>
        </w:tc>
        <w:tc>
          <w:tcPr>
            <w:tcW w:w="396" w:type="pct"/>
            <w:gridSpan w:val="2"/>
          </w:tcPr>
          <w:p w:rsidR="006B5CC0" w:rsidRPr="00882BA4" w:rsidRDefault="006B5CC0" w:rsidP="00196EF8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9</w:t>
            </w:r>
          </w:p>
        </w:tc>
        <w:tc>
          <w:tcPr>
            <w:tcW w:w="312" w:type="pct"/>
            <w:gridSpan w:val="4"/>
          </w:tcPr>
          <w:p w:rsidR="006B5CC0" w:rsidRPr="00882BA4" w:rsidRDefault="0055714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 kw.2019 r</w:t>
            </w:r>
          </w:p>
        </w:tc>
        <w:tc>
          <w:tcPr>
            <w:tcW w:w="363" w:type="pct"/>
            <w:gridSpan w:val="2"/>
          </w:tcPr>
          <w:p w:rsidR="006B5CC0" w:rsidRPr="00882BA4" w:rsidRDefault="00D158E9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 kw. 2018 r</w:t>
            </w:r>
          </w:p>
        </w:tc>
        <w:tc>
          <w:tcPr>
            <w:tcW w:w="301" w:type="pct"/>
          </w:tcPr>
          <w:p w:rsidR="006B5CC0" w:rsidRPr="00882BA4" w:rsidRDefault="0055714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IV kw. 2020 r</w:t>
            </w:r>
          </w:p>
        </w:tc>
      </w:tr>
      <w:tr w:rsidR="00AA4F54" w:rsidRPr="00E05CB9" w:rsidTr="00B005DD">
        <w:trPr>
          <w:gridBefore w:val="1"/>
          <w:wBefore w:w="26" w:type="pct"/>
          <w:trHeight w:val="930"/>
          <w:jc w:val="center"/>
        </w:trPr>
        <w:tc>
          <w:tcPr>
            <w:tcW w:w="174" w:type="pct"/>
            <w:gridSpan w:val="3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lastRenderedPageBreak/>
              <w:t>13.</w:t>
            </w:r>
          </w:p>
        </w:tc>
        <w:tc>
          <w:tcPr>
            <w:tcW w:w="569" w:type="pct"/>
            <w:gridSpan w:val="3"/>
            <w:vMerge w:val="restart"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  <w:r w:rsidRPr="00882BA4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0" w:type="pct"/>
            <w:gridSpan w:val="3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882BA4">
              <w:rPr>
                <w:sz w:val="16"/>
                <w:szCs w:val="16"/>
              </w:rPr>
              <w:t>Termodernizacja</w:t>
            </w:r>
            <w:proofErr w:type="spellEnd"/>
            <w:r w:rsidRPr="00882BA4">
              <w:rPr>
                <w:sz w:val="16"/>
                <w:szCs w:val="16"/>
              </w:rPr>
              <w:t xml:space="preserve"> budynków użyteczności </w:t>
            </w:r>
            <w:proofErr w:type="spellStart"/>
            <w:r w:rsidRPr="00882BA4">
              <w:rPr>
                <w:sz w:val="16"/>
                <w:szCs w:val="16"/>
              </w:rPr>
              <w:t>publicznej</w:t>
            </w:r>
            <w:proofErr w:type="spellEnd"/>
            <w:r w:rsidRPr="00882BA4">
              <w:rPr>
                <w:sz w:val="16"/>
                <w:szCs w:val="16"/>
              </w:rPr>
              <w:t xml:space="preserve"> na ternie Gminy Chmielnik – Etap II</w:t>
            </w:r>
          </w:p>
        </w:tc>
        <w:tc>
          <w:tcPr>
            <w:tcW w:w="268" w:type="pct"/>
            <w:gridSpan w:val="2"/>
            <w:vMerge w:val="restart"/>
            <w:textDirection w:val="btLr"/>
          </w:tcPr>
          <w:p w:rsidR="00BC5F6B" w:rsidRPr="00882BA4" w:rsidRDefault="00BC5F6B" w:rsidP="00882BA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Chmielnik</w:t>
            </w:r>
          </w:p>
        </w:tc>
        <w:tc>
          <w:tcPr>
            <w:tcW w:w="259" w:type="pct"/>
            <w:gridSpan w:val="4"/>
            <w:vMerge w:val="restart"/>
            <w:textDirection w:val="btLr"/>
          </w:tcPr>
          <w:p w:rsidR="00BC5F6B" w:rsidRPr="00882BA4" w:rsidRDefault="00BC5F6B" w:rsidP="00882BA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13 .06.2018r.</w:t>
            </w:r>
          </w:p>
        </w:tc>
        <w:tc>
          <w:tcPr>
            <w:tcW w:w="356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Chmielnik</w:t>
            </w:r>
          </w:p>
        </w:tc>
        <w:tc>
          <w:tcPr>
            <w:tcW w:w="264" w:type="pct"/>
            <w:gridSpan w:val="4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1,80</w:t>
            </w:r>
          </w:p>
        </w:tc>
        <w:tc>
          <w:tcPr>
            <w:tcW w:w="220" w:type="pct"/>
            <w:gridSpan w:val="3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1,80</w:t>
            </w:r>
          </w:p>
        </w:tc>
        <w:tc>
          <w:tcPr>
            <w:tcW w:w="219" w:type="pct"/>
            <w:gridSpan w:val="3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1,53</w:t>
            </w:r>
          </w:p>
        </w:tc>
        <w:tc>
          <w:tcPr>
            <w:tcW w:w="485" w:type="pct"/>
            <w:gridSpan w:val="3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Liczba zmodernizowanych energetycznie budynków (sztuk)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3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III kw.2019 r</w:t>
            </w:r>
          </w:p>
        </w:tc>
        <w:tc>
          <w:tcPr>
            <w:tcW w:w="363" w:type="pct"/>
            <w:gridSpan w:val="2"/>
            <w:vMerge w:val="restart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II kw. 2018 r</w:t>
            </w:r>
          </w:p>
        </w:tc>
        <w:tc>
          <w:tcPr>
            <w:tcW w:w="301" w:type="pct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IV kw. 2018 r</w:t>
            </w:r>
            <w:r w:rsidR="00593C3B">
              <w:rPr>
                <w:sz w:val="16"/>
                <w:szCs w:val="16"/>
              </w:rPr>
              <w:t>.</w:t>
            </w:r>
          </w:p>
        </w:tc>
      </w:tr>
      <w:tr w:rsidR="00AA4F54" w:rsidRPr="00E05CB9" w:rsidTr="00B005DD">
        <w:trPr>
          <w:gridBefore w:val="1"/>
          <w:wBefore w:w="26" w:type="pct"/>
          <w:trHeight w:val="1425"/>
          <w:jc w:val="center"/>
        </w:trPr>
        <w:tc>
          <w:tcPr>
            <w:tcW w:w="174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BC5F6B" w:rsidRPr="00882BA4" w:rsidRDefault="00BC5F6B" w:rsidP="00200152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Zmniejszenie zużycia energii pierwotnej w budynkach publicznych</w:t>
            </w:r>
          </w:p>
          <w:p w:rsidR="00BC5F6B" w:rsidRPr="00882BA4" w:rsidRDefault="00BC5F6B" w:rsidP="00200152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(kWh/rok)</w:t>
            </w:r>
          </w:p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BC5F6B" w:rsidRPr="00882BA4" w:rsidRDefault="00BC5F6B" w:rsidP="00200152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oszacowanie przed terminem złożenia wniosku o dofinansowanie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2310"/>
          <w:jc w:val="center"/>
        </w:trPr>
        <w:tc>
          <w:tcPr>
            <w:tcW w:w="174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BC5F6B" w:rsidRPr="00882BA4" w:rsidRDefault="00BC5F6B" w:rsidP="00200152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200152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Szacowany roczny spadek emisji gazów cieplarnianych</w:t>
            </w:r>
          </w:p>
          <w:p w:rsidR="00BC5F6B" w:rsidRPr="00882BA4" w:rsidRDefault="00BC5F6B" w:rsidP="00200152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200152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oszacowanie przed terminem złożenia wniosku o dofinansowanie</w:t>
            </w:r>
          </w:p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908"/>
          <w:jc w:val="center"/>
        </w:trPr>
        <w:tc>
          <w:tcPr>
            <w:tcW w:w="174" w:type="pct"/>
            <w:gridSpan w:val="3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14.</w:t>
            </w:r>
          </w:p>
        </w:tc>
        <w:tc>
          <w:tcPr>
            <w:tcW w:w="569" w:type="pct"/>
            <w:gridSpan w:val="3"/>
            <w:vMerge w:val="restart"/>
            <w:textDirection w:val="btLr"/>
          </w:tcPr>
          <w:p w:rsidR="00BC5F6B" w:rsidRPr="00882BA4" w:rsidRDefault="00BC5F6B" w:rsidP="007C0EA6">
            <w:pPr>
              <w:spacing w:after="0" w:line="240" w:lineRule="auto"/>
              <w:ind w:left="113" w:right="113"/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882BA4">
              <w:rPr>
                <w:b/>
                <w:bCs/>
                <w:iCs/>
                <w:sz w:val="16"/>
                <w:szCs w:val="16"/>
              </w:rPr>
              <w:t>Działanie 6.1 Efektywność energetyczna w sektorze publicznym – ZIT KOF</w:t>
            </w:r>
          </w:p>
        </w:tc>
        <w:tc>
          <w:tcPr>
            <w:tcW w:w="570" w:type="pct"/>
            <w:gridSpan w:val="3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 w:rsidRPr="00882BA4">
              <w:rPr>
                <w:sz w:val="16"/>
                <w:szCs w:val="16"/>
              </w:rPr>
              <w:t>Termodernizacja</w:t>
            </w:r>
            <w:proofErr w:type="spellEnd"/>
            <w:r w:rsidRPr="00882BA4">
              <w:rPr>
                <w:sz w:val="16"/>
                <w:szCs w:val="16"/>
              </w:rPr>
              <w:t xml:space="preserve"> placówek publicznych na terenie gminy Chęciny – Etap II</w:t>
            </w:r>
          </w:p>
        </w:tc>
        <w:tc>
          <w:tcPr>
            <w:tcW w:w="268" w:type="pct"/>
            <w:gridSpan w:val="2"/>
            <w:vMerge w:val="restart"/>
            <w:textDirection w:val="btLr"/>
          </w:tcPr>
          <w:p w:rsidR="00BC5F6B" w:rsidRPr="00882BA4" w:rsidRDefault="00BC5F6B" w:rsidP="00882BA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Chęciny</w:t>
            </w:r>
          </w:p>
        </w:tc>
        <w:tc>
          <w:tcPr>
            <w:tcW w:w="259" w:type="pct"/>
            <w:gridSpan w:val="4"/>
            <w:vMerge w:val="restart"/>
            <w:textDirection w:val="btLr"/>
          </w:tcPr>
          <w:p w:rsidR="00BC5F6B" w:rsidRPr="00882BA4" w:rsidRDefault="00BC5F6B" w:rsidP="00882BA4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13 .06.2018r.</w:t>
            </w:r>
          </w:p>
        </w:tc>
        <w:tc>
          <w:tcPr>
            <w:tcW w:w="356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Chęciny</w:t>
            </w:r>
          </w:p>
        </w:tc>
        <w:tc>
          <w:tcPr>
            <w:tcW w:w="264" w:type="pct"/>
            <w:gridSpan w:val="4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2,99</w:t>
            </w:r>
          </w:p>
        </w:tc>
        <w:tc>
          <w:tcPr>
            <w:tcW w:w="220" w:type="pct"/>
            <w:gridSpan w:val="3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2,99</w:t>
            </w:r>
          </w:p>
        </w:tc>
        <w:tc>
          <w:tcPr>
            <w:tcW w:w="219" w:type="pct"/>
            <w:gridSpan w:val="3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2,54</w:t>
            </w:r>
          </w:p>
        </w:tc>
        <w:tc>
          <w:tcPr>
            <w:tcW w:w="485" w:type="pct"/>
            <w:gridSpan w:val="3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Liczba zmodernizowanych energetycznie budynków (sztuk)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4D3FA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 kw.2019 r</w:t>
            </w:r>
          </w:p>
        </w:tc>
        <w:tc>
          <w:tcPr>
            <w:tcW w:w="363" w:type="pct"/>
            <w:gridSpan w:val="2"/>
            <w:vMerge w:val="restart"/>
          </w:tcPr>
          <w:p w:rsidR="00BC5F6B" w:rsidRPr="00882BA4" w:rsidRDefault="00BC5F6B" w:rsidP="00D158E9">
            <w:pPr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 kw. 2016 r</w:t>
            </w:r>
          </w:p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 w:val="restart"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IV kw. 2020 r</w:t>
            </w:r>
            <w:r w:rsidR="00593C3B">
              <w:rPr>
                <w:sz w:val="16"/>
                <w:szCs w:val="16"/>
              </w:rPr>
              <w:t>.</w:t>
            </w:r>
          </w:p>
        </w:tc>
      </w:tr>
      <w:tr w:rsidR="00AA4F54" w:rsidRPr="00E05CB9" w:rsidTr="00B005DD">
        <w:trPr>
          <w:gridBefore w:val="1"/>
          <w:wBefore w:w="26" w:type="pct"/>
          <w:trHeight w:val="1435"/>
          <w:jc w:val="center"/>
        </w:trPr>
        <w:tc>
          <w:tcPr>
            <w:tcW w:w="174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Zmniejszenie zużycia energii pierwotnej w budynkach publicznych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(kWh/rok)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BC5F6B" w:rsidRPr="00882BA4" w:rsidRDefault="00BC5F6B" w:rsidP="004D3FA8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BC5F6B" w:rsidRPr="00882BA4" w:rsidRDefault="00BC5F6B" w:rsidP="004D3FA8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98 000</w:t>
            </w:r>
            <w:r w:rsidRPr="00882BA4">
              <w:rPr>
                <w:sz w:val="16"/>
                <w:szCs w:val="16"/>
              </w:rPr>
              <w:t xml:space="preserve"> kWh/rok</w:t>
            </w:r>
          </w:p>
          <w:p w:rsidR="00BC5F6B" w:rsidRPr="00882BA4" w:rsidRDefault="00BC5F6B" w:rsidP="00D158E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4D3FA8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BC5F6B" w:rsidRPr="00882BA4" w:rsidRDefault="00BC5F6B" w:rsidP="004D3F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2872"/>
          <w:jc w:val="center"/>
        </w:trPr>
        <w:tc>
          <w:tcPr>
            <w:tcW w:w="174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BC5F6B" w:rsidRPr="00882BA4" w:rsidRDefault="00BC5F6B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Szacowany roczny spadek emisji gazów cieplarnianych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spacing w:after="0" w:line="240" w:lineRule="auto"/>
              <w:rPr>
                <w:sz w:val="16"/>
                <w:szCs w:val="16"/>
              </w:rPr>
            </w:pPr>
          </w:p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BC5F6B" w:rsidRPr="00882BA4" w:rsidRDefault="00BC5F6B" w:rsidP="004D3FA8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BC5F6B" w:rsidRPr="00882BA4" w:rsidRDefault="00BC5F6B" w:rsidP="004D3FA8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BC5F6B" w:rsidRDefault="00595C3B" w:rsidP="00595C3B">
            <w:pPr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o</w:t>
            </w:r>
            <w:r w:rsidR="00BC5F6B" w:rsidRPr="00882BA4">
              <w:rPr>
                <w:rFonts w:cs="Cambria"/>
                <w:sz w:val="16"/>
                <w:szCs w:val="16"/>
                <w:lang w:eastAsia="ja-JP"/>
              </w:rPr>
              <w:t>szacowanie</w:t>
            </w:r>
            <w:r w:rsidRPr="00882BA4">
              <w:rPr>
                <w:rFonts w:cs="Cambria"/>
                <w:sz w:val="16"/>
                <w:szCs w:val="16"/>
                <w:lang w:eastAsia="ja-JP"/>
              </w:rPr>
              <w:t xml:space="preserve"> przed terminem złożenia wniosku o dofinansowanie</w:t>
            </w:r>
          </w:p>
          <w:p w:rsidR="00595C3B" w:rsidRPr="00882BA4" w:rsidRDefault="00595C3B" w:rsidP="00595C3B">
            <w:pPr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312" w:type="pct"/>
            <w:gridSpan w:val="4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BC5F6B" w:rsidRPr="00882BA4" w:rsidRDefault="00BC5F6B" w:rsidP="00D158E9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BC5F6B" w:rsidRPr="00882BA4" w:rsidRDefault="00BC5F6B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cantSplit/>
          <w:trHeight w:val="2124"/>
          <w:jc w:val="center"/>
        </w:trPr>
        <w:tc>
          <w:tcPr>
            <w:tcW w:w="174" w:type="pct"/>
            <w:gridSpan w:val="3"/>
            <w:vMerge w:val="restart"/>
          </w:tcPr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15</w:t>
            </w:r>
            <w:r w:rsidR="00196EF8" w:rsidRPr="00882BA4">
              <w:rPr>
                <w:sz w:val="16"/>
                <w:szCs w:val="16"/>
              </w:rPr>
              <w:t>.</w:t>
            </w: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882BA4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Poprawa efektywności energetycznej Kielc poprzez modernizację oświetlenia ulicznego w gminie Kielce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882BA4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Kielce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882BA4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Gmina Kielce</w:t>
            </w:r>
          </w:p>
        </w:tc>
        <w:tc>
          <w:tcPr>
            <w:tcW w:w="264" w:type="pct"/>
            <w:gridSpan w:val="4"/>
            <w:vMerge w:val="restart"/>
            <w:shd w:val="clear" w:color="000000" w:fill="FFFFFF"/>
            <w:vAlign w:val="center"/>
          </w:tcPr>
          <w:p w:rsidR="00196EF8" w:rsidRPr="00882BA4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882BA4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5,13</w:t>
            </w:r>
          </w:p>
          <w:p w:rsidR="00196EF8" w:rsidRPr="00882BA4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882BA4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5,13</w:t>
            </w:r>
          </w:p>
        </w:tc>
        <w:tc>
          <w:tcPr>
            <w:tcW w:w="219" w:type="pct"/>
            <w:gridSpan w:val="3"/>
            <w:vMerge w:val="restart"/>
            <w:shd w:val="clear" w:color="000000" w:fill="FFFFFF"/>
            <w:vAlign w:val="center"/>
          </w:tcPr>
          <w:p w:rsidR="00196EF8" w:rsidRPr="00882BA4" w:rsidRDefault="00196EF8" w:rsidP="00E05CB9">
            <w:pPr>
              <w:spacing w:before="100" w:beforeAutospacing="1" w:after="0" w:afterAutospacing="1" w:line="240" w:lineRule="auto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  <w:r w:rsidRPr="00882BA4">
              <w:rPr>
                <w:rFonts w:cs="Cambria"/>
                <w:bCs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18" w:type="pct"/>
            <w:gridSpan w:val="2"/>
            <w:vMerge w:val="restart"/>
            <w:shd w:val="clear" w:color="000000" w:fill="FFFFFF"/>
            <w:vAlign w:val="center"/>
          </w:tcPr>
          <w:p w:rsidR="00196EF8" w:rsidRPr="00882BA4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bCs/>
                <w:sz w:val="16"/>
                <w:szCs w:val="16"/>
                <w:lang w:eastAsia="ja-JP"/>
              </w:rPr>
            </w:pPr>
            <w:r w:rsidRPr="00882BA4">
              <w:rPr>
                <w:rFonts w:cs="Cambria"/>
                <w:bCs/>
                <w:sz w:val="16"/>
                <w:szCs w:val="16"/>
                <w:lang w:eastAsia="ja-JP"/>
              </w:rPr>
              <w:t>4,36</w:t>
            </w:r>
          </w:p>
        </w:tc>
        <w:tc>
          <w:tcPr>
            <w:tcW w:w="485" w:type="pct"/>
            <w:gridSpan w:val="3"/>
          </w:tcPr>
          <w:p w:rsidR="00196EF8" w:rsidRPr="00882BA4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</w:t>
            </w:r>
            <w:r w:rsidRPr="00882BA4">
              <w:rPr>
                <w:rFonts w:cs="Cambria"/>
                <w:sz w:val="16"/>
                <w:szCs w:val="16"/>
                <w:lang w:eastAsia="ja-JP"/>
              </w:rPr>
              <w:tab/>
              <w:t>(szt.)</w:t>
            </w:r>
          </w:p>
        </w:tc>
        <w:tc>
          <w:tcPr>
            <w:tcW w:w="396" w:type="pct"/>
            <w:gridSpan w:val="2"/>
          </w:tcPr>
          <w:p w:rsidR="00196EF8" w:rsidRPr="00882BA4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82BA4">
              <w:rPr>
                <w:rFonts w:cs="Cambria"/>
                <w:sz w:val="16"/>
                <w:szCs w:val="16"/>
                <w:lang w:eastAsia="ja-JP"/>
              </w:rPr>
              <w:t>847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EF8" w:rsidRPr="00882BA4" w:rsidRDefault="00593C3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 kw. </w:t>
            </w:r>
            <w:r w:rsidR="00196EF8" w:rsidRPr="00882BA4">
              <w:rPr>
                <w:sz w:val="16"/>
                <w:szCs w:val="16"/>
              </w:rPr>
              <w:t>2017</w:t>
            </w:r>
            <w:r>
              <w:rPr>
                <w:sz w:val="16"/>
                <w:szCs w:val="16"/>
              </w:rPr>
              <w:t>r.</w:t>
            </w: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 xml:space="preserve">II </w:t>
            </w:r>
            <w:r w:rsidR="00593C3B">
              <w:rPr>
                <w:sz w:val="16"/>
                <w:szCs w:val="16"/>
              </w:rPr>
              <w:t xml:space="preserve">kw. </w:t>
            </w:r>
            <w:r w:rsidRPr="00882BA4">
              <w:rPr>
                <w:sz w:val="16"/>
                <w:szCs w:val="16"/>
              </w:rPr>
              <w:t>2018</w:t>
            </w:r>
            <w:r w:rsidR="00593C3B">
              <w:rPr>
                <w:sz w:val="16"/>
                <w:szCs w:val="16"/>
              </w:rPr>
              <w:t>r.</w:t>
            </w: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882BA4">
              <w:rPr>
                <w:sz w:val="16"/>
                <w:szCs w:val="16"/>
              </w:rPr>
              <w:t>IV</w:t>
            </w:r>
            <w:r w:rsidR="00593C3B">
              <w:rPr>
                <w:sz w:val="16"/>
                <w:szCs w:val="16"/>
              </w:rPr>
              <w:t xml:space="preserve"> kw.</w:t>
            </w:r>
            <w:r w:rsidRPr="00882BA4">
              <w:rPr>
                <w:sz w:val="16"/>
                <w:szCs w:val="16"/>
              </w:rPr>
              <w:t>2018</w:t>
            </w:r>
            <w:r w:rsidR="00593C3B">
              <w:rPr>
                <w:sz w:val="16"/>
                <w:szCs w:val="16"/>
              </w:rPr>
              <w:t>r.</w:t>
            </w: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882BA4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cantSplit/>
          <w:trHeight w:val="1065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68" w:type="pct"/>
            <w:gridSpan w:val="2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0" w:type="pct"/>
            <w:gridSpan w:val="3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19" w:type="pct"/>
            <w:gridSpan w:val="3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218" w:type="pct"/>
            <w:gridSpan w:val="2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F44932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Ilość zaoszczędzonej energii elektrycznej (MWh/rok) </w:t>
            </w: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Oszacowanie na etapie składania wniosku o dofinansowanie (I kwartał 2018</w:t>
            </w:r>
          </w:p>
        </w:tc>
        <w:tc>
          <w:tcPr>
            <w:tcW w:w="312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cantSplit/>
          <w:trHeight w:val="1065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68" w:type="pct"/>
            <w:gridSpan w:val="2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0" w:type="pct"/>
            <w:gridSpan w:val="3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19" w:type="pct"/>
            <w:gridSpan w:val="3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218" w:type="pct"/>
            <w:gridSpan w:val="2"/>
            <w:vMerge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0" w:afterAutospacing="1" w:line="240" w:lineRule="auto"/>
              <w:rPr>
                <w:rFonts w:cs="Cambria"/>
                <w:bCs/>
                <w:sz w:val="16"/>
                <w:szCs w:val="16"/>
                <w:lang w:eastAsia="ja-JP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Szacowany roczny spadek emisji gazów cieplarnianych </w:t>
            </w: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Oszacowanie na etapie składania wniosku o dofinansowanie (I kwartał 2018</w:t>
            </w:r>
          </w:p>
        </w:tc>
        <w:tc>
          <w:tcPr>
            <w:tcW w:w="31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</w:t>
            </w:r>
            <w:r w:rsidR="009E00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Modernizacja oświetlenia ulicznego w Gminie Chęciny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</w:t>
            </w:r>
            <w:r w:rsidR="00B179D5">
              <w:rPr>
                <w:sz w:val="16"/>
                <w:szCs w:val="16"/>
              </w:rPr>
              <w:t>88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</w:t>
            </w:r>
            <w:r w:rsidR="00B179D5">
              <w:rPr>
                <w:sz w:val="16"/>
                <w:szCs w:val="16"/>
              </w:rPr>
              <w:t>88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</w:t>
            </w:r>
            <w:r w:rsidR="00B179D5">
              <w:rPr>
                <w:sz w:val="16"/>
                <w:szCs w:val="16"/>
              </w:rPr>
              <w:t>60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(Szt.)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1200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6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2016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2019</w:t>
            </w:r>
          </w:p>
        </w:tc>
      </w:tr>
      <w:tr w:rsidR="00AA4F54" w:rsidRPr="00E05CB9" w:rsidTr="00B005DD">
        <w:trPr>
          <w:gridBefore w:val="1"/>
          <w:wBefore w:w="26" w:type="pct"/>
          <w:trHeight w:val="651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197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563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wskaźnika nastąpi w chwili przygotowywania dokumentacji do konkursu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</w:t>
            </w:r>
            <w:r w:rsidR="009E005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Modernizacja oświetlenia na terenie Gminy Chmielnik</w:t>
            </w: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Chmielnik</w:t>
            </w:r>
          </w:p>
        </w:tc>
        <w:tc>
          <w:tcPr>
            <w:tcW w:w="259" w:type="pct"/>
            <w:gridSpan w:val="4"/>
            <w:vMerge w:val="restart"/>
            <w:textDirection w:val="btLr"/>
          </w:tcPr>
          <w:p w:rsidR="00196EF8" w:rsidRPr="00E05CB9" w:rsidRDefault="00196EF8" w:rsidP="00F44932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Chmielnik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2,49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2,49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2,12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 (szt.)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500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651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40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239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zostanie oszacowany przed terminem złożenia wniosku o dofinansowanie</w:t>
            </w: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268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</w:t>
            </w:r>
            <w:r w:rsidR="009E005B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Wsparcie gospodarki niskoemisyjnej poprzez modernizację oświetlenia ulicznego ZIT KOF na obszarze Gminy Daleszyce</w:t>
            </w:r>
          </w:p>
        </w:tc>
        <w:tc>
          <w:tcPr>
            <w:tcW w:w="268" w:type="pct"/>
            <w:gridSpan w:val="2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Daleszyce</w:t>
            </w:r>
          </w:p>
        </w:tc>
        <w:tc>
          <w:tcPr>
            <w:tcW w:w="259" w:type="pct"/>
            <w:gridSpan w:val="4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Daleszyce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2,99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2,99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2,54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ulicznego (szt.)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800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III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2016</w:t>
            </w:r>
          </w:p>
        </w:tc>
        <w:tc>
          <w:tcPr>
            <w:tcW w:w="3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IV kw.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listopad 2016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IV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grudzień 2017</w:t>
            </w:r>
          </w:p>
        </w:tc>
      </w:tr>
      <w:tr w:rsidR="00AA4F54" w:rsidRPr="00E05CB9" w:rsidTr="00B005DD">
        <w:trPr>
          <w:gridBefore w:val="1"/>
          <w:wBefore w:w="26" w:type="pct"/>
          <w:trHeight w:val="651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70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563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 -</w:t>
            </w:r>
          </w:p>
        </w:tc>
        <w:tc>
          <w:tcPr>
            <w:tcW w:w="396" w:type="pct"/>
            <w:gridSpan w:val="2"/>
          </w:tcPr>
          <w:p w:rsidR="00196EF8" w:rsidRPr="00172387" w:rsidRDefault="00196EF8" w:rsidP="00172387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Przybliżony termin określenia wskaźnika marzec 2016 (po opracowaniu i zatwierdzeniu Planu Gospodarki Niskoemisyjnej dla Gminy Daleszyce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  <w:r w:rsidR="00196EF8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Modernizacja oświetlenia ulicznego na terenie Gminy Górno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Górno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Górno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3,04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3,04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2,58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ulicznego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(szt.)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1400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I kw. 2017</w:t>
            </w:r>
          </w:p>
        </w:tc>
        <w:tc>
          <w:tcPr>
            <w:tcW w:w="363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III kw. 2015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E05CB9">
              <w:rPr>
                <w:rFonts w:cs="Arial"/>
                <w:color w:val="000000"/>
                <w:sz w:val="16"/>
                <w:szCs w:val="16"/>
              </w:rPr>
              <w:t>IV kw. 2019</w:t>
            </w:r>
          </w:p>
        </w:tc>
      </w:tr>
      <w:tr w:rsidR="00AA4F54" w:rsidRPr="00E05CB9" w:rsidTr="00B005DD">
        <w:trPr>
          <w:gridBefore w:val="1"/>
          <w:wBefore w:w="26" w:type="pct"/>
          <w:trHeight w:val="651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600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563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500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  <w:r w:rsidR="00196EF8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Modernizacja oświetlenia ulicznego na terenie Gminy Górno</w:t>
            </w: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Modernizacja oświetlenia ulicznego na terenie Gminy Masłów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Masłów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Masłów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2,34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2,34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1,99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 (szt.)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1 100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2016</w:t>
            </w:r>
          </w:p>
        </w:tc>
        <w:tc>
          <w:tcPr>
            <w:tcW w:w="36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2016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2017</w:t>
            </w:r>
          </w:p>
        </w:tc>
      </w:tr>
      <w:tr w:rsidR="00AA4F54" w:rsidRPr="00E05CB9" w:rsidTr="00B005DD">
        <w:trPr>
          <w:gridBefore w:val="1"/>
          <w:wBefore w:w="26" w:type="pct"/>
          <w:trHeight w:val="730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205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 (Tony równoważnika CO2)</w:t>
            </w: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205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Liczba obiektów dostosowanych do potrzeb osób z niepełnosprawnościami (szt.) </w:t>
            </w: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927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Wzrost zatrudnienia we wspieranych podmiotach (innych niż przedsiębiorstwa) (EPC) (osoby) </w:t>
            </w: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  <w:r w:rsidR="00196EF8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Modernizacja oświetlenia drogowego na terenie Gminy Miedziana Góra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Miedziana Góra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Miedziana Góra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2,04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2,04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1,73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Liczba zmodernizowanych źródeł oświetlenia gminnego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ab/>
              <w:t>(szt.)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1200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651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908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759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Szacowany roczny spadek emisji gazów cieplarnianych (tony równoważnika CO2) </w:t>
            </w: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908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305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Modernizacja oświetlenia ulicznego na terenie gminy Morawica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Morawica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Morawica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2,94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2,94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2,50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zmodernizowanych źródeł oświetlenia gminnego (Szt.) -1000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Ilość zaoszczędzonej energii elektrycznej 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1000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III.2016</w:t>
            </w:r>
          </w:p>
        </w:tc>
        <w:tc>
          <w:tcPr>
            <w:tcW w:w="36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IV.2015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IV.2017</w:t>
            </w:r>
          </w:p>
        </w:tc>
      </w:tr>
      <w:tr w:rsidR="00AA4F54" w:rsidRPr="00E05CB9" w:rsidTr="00B005DD">
        <w:trPr>
          <w:gridBefore w:val="1"/>
          <w:wBefore w:w="26" w:type="pct"/>
          <w:trHeight w:val="243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 xml:space="preserve">Ilość zaoszczędzonej energii elektrycznej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(MWh/rok)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150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651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Szacowany roczny spadek emisji gazów cieplarnianych 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(tony równoważnika CO2)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150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  <w:r w:rsidR="00196EF8" w:rsidRPr="00D151CB">
              <w:rPr>
                <w:sz w:val="16"/>
                <w:szCs w:val="16"/>
              </w:rPr>
              <w:t>.</w:t>
            </w: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D151C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D151C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Zwiększenie efektywności energetycznej poprzez wymianę i modernizacją oświetlenia ulicznego na energooszczędne w gminie Piekoszów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D151C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Gmina Piekoszów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D151C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Gmina Piekoszów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D151CB" w:rsidRDefault="00196EF8" w:rsidP="00D151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4,12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D151CB" w:rsidRDefault="00196EF8" w:rsidP="00D151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4,12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D151CB" w:rsidRDefault="00196EF8" w:rsidP="00D151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3,39</w:t>
            </w:r>
          </w:p>
        </w:tc>
        <w:tc>
          <w:tcPr>
            <w:tcW w:w="485" w:type="pct"/>
            <w:gridSpan w:val="3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Liczba zmodernizowanych źródeł oświetlenia gminnego</w:t>
            </w:r>
            <w:r w:rsidRPr="00D151CB">
              <w:rPr>
                <w:sz w:val="16"/>
                <w:szCs w:val="16"/>
              </w:rPr>
              <w:tab/>
              <w:t xml:space="preserve">(Szt.) </w:t>
            </w: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1350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II kw. - czerwiec 2018 r.</w:t>
            </w:r>
          </w:p>
        </w:tc>
        <w:tc>
          <w:tcPr>
            <w:tcW w:w="363" w:type="pct"/>
            <w:gridSpan w:val="2"/>
            <w:vMerge w:val="restart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 xml:space="preserve">I kw. - marzec 2017 </w:t>
            </w:r>
          </w:p>
        </w:tc>
        <w:tc>
          <w:tcPr>
            <w:tcW w:w="301" w:type="pct"/>
            <w:vMerge w:val="restart"/>
          </w:tcPr>
          <w:p w:rsidR="00196EF8" w:rsidRPr="004662EB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  <w:r w:rsidRPr="00D151CB">
              <w:rPr>
                <w:sz w:val="16"/>
                <w:szCs w:val="16"/>
              </w:rPr>
              <w:t>III kw. - październik 2019</w:t>
            </w:r>
          </w:p>
        </w:tc>
      </w:tr>
      <w:tr w:rsidR="00AA4F54" w:rsidRPr="00E05CB9" w:rsidTr="00B005DD">
        <w:trPr>
          <w:gridBefore w:val="1"/>
          <w:wBefore w:w="26" w:type="pct"/>
          <w:trHeight w:val="651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Szacowany roczny spadek emisji gazów cieplarnianych</w:t>
            </w: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(tony równoważnika CO2)</w:t>
            </w:r>
          </w:p>
        </w:tc>
        <w:tc>
          <w:tcPr>
            <w:tcW w:w="396" w:type="pct"/>
            <w:gridSpan w:val="2"/>
          </w:tcPr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zostanie oszacowany na etapie wykonywania audytu efektywności energetycznej oraz PGN  tj. w IV kw. 2016 roku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563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 xml:space="preserve">Ilość zaoszczędzonej energii elektrycznej </w:t>
            </w:r>
            <w:r w:rsidRPr="00D151CB">
              <w:rPr>
                <w:rFonts w:cs="Cambria"/>
                <w:sz w:val="16"/>
                <w:szCs w:val="16"/>
                <w:lang w:eastAsia="ja-JP"/>
              </w:rPr>
              <w:t>(MWh/rok)</w:t>
            </w:r>
          </w:p>
        </w:tc>
        <w:tc>
          <w:tcPr>
            <w:tcW w:w="396" w:type="pct"/>
            <w:gridSpan w:val="2"/>
          </w:tcPr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zostanie oszacowany na etapie wykonywania audytu efektywności energetycznej oraz PGN  tj. w IV kw. 2016 roku</w:t>
            </w:r>
          </w:p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cantSplit/>
          <w:trHeight w:val="1134"/>
          <w:jc w:val="center"/>
        </w:trPr>
        <w:tc>
          <w:tcPr>
            <w:tcW w:w="174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  <w:r w:rsidR="009E005B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Modernizacja oświetlenia ulicznego na terenie Gminy Sitkówka – Nowiny</w:t>
            </w:r>
          </w:p>
        </w:tc>
        <w:tc>
          <w:tcPr>
            <w:tcW w:w="268" w:type="pct"/>
            <w:gridSpan w:val="2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Sitkówka – Nowiny</w:t>
            </w:r>
          </w:p>
        </w:tc>
        <w:tc>
          <w:tcPr>
            <w:tcW w:w="259" w:type="pct"/>
            <w:gridSpan w:val="4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5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Sitkówka – Nowiny</w:t>
            </w:r>
          </w:p>
        </w:tc>
        <w:tc>
          <w:tcPr>
            <w:tcW w:w="264" w:type="pct"/>
            <w:gridSpan w:val="4"/>
            <w:vAlign w:val="center"/>
          </w:tcPr>
          <w:p w:rsidR="00196EF8" w:rsidRPr="001B7F56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7F56">
              <w:rPr>
                <w:sz w:val="16"/>
                <w:szCs w:val="16"/>
              </w:rPr>
              <w:t>1,29</w:t>
            </w:r>
          </w:p>
        </w:tc>
        <w:tc>
          <w:tcPr>
            <w:tcW w:w="220" w:type="pct"/>
            <w:gridSpan w:val="3"/>
            <w:vAlign w:val="center"/>
          </w:tcPr>
          <w:p w:rsidR="00196EF8" w:rsidRPr="001B7F56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7F56">
              <w:rPr>
                <w:sz w:val="16"/>
                <w:szCs w:val="16"/>
              </w:rPr>
              <w:t>1,29</w:t>
            </w:r>
          </w:p>
        </w:tc>
        <w:tc>
          <w:tcPr>
            <w:tcW w:w="219" w:type="pct"/>
            <w:gridSpan w:val="3"/>
            <w:vAlign w:val="center"/>
          </w:tcPr>
          <w:p w:rsidR="00196EF8" w:rsidRPr="001B7F56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7F56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Align w:val="center"/>
          </w:tcPr>
          <w:p w:rsidR="00196EF8" w:rsidRPr="001B7F56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B7F56">
              <w:rPr>
                <w:sz w:val="16"/>
                <w:szCs w:val="16"/>
              </w:rPr>
              <w:t>1,10</w:t>
            </w:r>
          </w:p>
        </w:tc>
        <w:tc>
          <w:tcPr>
            <w:tcW w:w="485" w:type="pct"/>
            <w:gridSpan w:val="3"/>
          </w:tcPr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Liczba zmodernizowanych źródeł oświetlenia gminnego (Szt.)</w:t>
            </w:r>
          </w:p>
          <w:p w:rsidR="00196EF8" w:rsidRPr="00D151C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D151C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D151CB">
              <w:rPr>
                <w:sz w:val="16"/>
                <w:szCs w:val="16"/>
              </w:rPr>
              <w:t>200</w:t>
            </w:r>
          </w:p>
        </w:tc>
        <w:tc>
          <w:tcPr>
            <w:tcW w:w="312" w:type="pct"/>
            <w:gridSpan w:val="4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2016/ maj 2016</w:t>
            </w:r>
          </w:p>
        </w:tc>
        <w:tc>
          <w:tcPr>
            <w:tcW w:w="363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2017/maj 2017</w:t>
            </w:r>
          </w:p>
        </w:tc>
        <w:tc>
          <w:tcPr>
            <w:tcW w:w="301" w:type="pc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2017/październik 2017</w:t>
            </w: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  <w:r w:rsidR="009E005B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Wdrożenie systemu efektywności energetycznej oświetlenia ulicznego na terenie gminy Strawczyn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Strawczyn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Strawczyn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4,64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4,64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3,94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 (Szt.)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1890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6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2020</w:t>
            </w:r>
          </w:p>
        </w:tc>
      </w:tr>
      <w:tr w:rsidR="00AA4F54" w:rsidRPr="00E05CB9" w:rsidTr="00B005DD">
        <w:trPr>
          <w:gridBefore w:val="1"/>
          <w:wBefore w:w="26" w:type="pct"/>
          <w:trHeight w:val="651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370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563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(tony równoważnika CO2)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Wskaźnik zostanie oszacowany w 2016 roku w audycie energetycznym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  <w:r w:rsidR="009E00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  <w:vAlign w:val="center"/>
          </w:tcPr>
          <w:p w:rsidR="00196EF8" w:rsidRPr="00AA4E5B" w:rsidRDefault="00196EF8" w:rsidP="000432AF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Modernizacja oświetlenia gminnego na terenie Gminy Zagnańsk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Zagnańsk</w:t>
            </w:r>
          </w:p>
        </w:tc>
        <w:tc>
          <w:tcPr>
            <w:tcW w:w="259" w:type="pct"/>
            <w:gridSpan w:val="4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Zagnańsk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42273D" w:rsidRDefault="00196EF8" w:rsidP="00A2413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0,40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0,40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42273D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0,34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 (stacja oświetleniowa)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(Szt.)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2017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2018</w:t>
            </w:r>
          </w:p>
        </w:tc>
      </w:tr>
      <w:tr w:rsidR="00AA4F54" w:rsidRPr="00E05CB9" w:rsidTr="00B005DD">
        <w:trPr>
          <w:gridBefore w:val="1"/>
          <w:wBefore w:w="26" w:type="pct"/>
          <w:trHeight w:val="651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zmodernizowanych źródeł oświetlenia gminnego (punkt oświetleniowy) (Szt.)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249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694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Ilość zaoszczędzonej energii elektrycznej (MWh/rok)</w:t>
            </w: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 I kwartale 2017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037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Szacowany roczny spadek emisji gazów cieplarnianych 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(tony równoważnika CO2)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 I kwartale 2017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  <w:r w:rsidR="009E005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Budowa i modernizacja sieci ścieżek rowerowych w gminie Kielce jako element zrównoważonej mobilności miejskiej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Kielce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Kielce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10,21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10,21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8,68</w:t>
            </w:r>
          </w:p>
        </w:tc>
        <w:tc>
          <w:tcPr>
            <w:tcW w:w="485" w:type="pct"/>
            <w:gridSpan w:val="3"/>
          </w:tcPr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Długość wybudowanych lub przebudowanych dróg dla rowerów (km)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12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/2019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/2019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/2020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839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osób korzystających z dróg dla rowerów</w:t>
            </w: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oszacowanie prawdopodobnie możliwe w IV kwartale 2016</w:t>
            </w: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951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(tony równoważnika CO2)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oszacowanie  prawdopodobnie możliwe w IV kwartale 2016)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  <w:r w:rsidR="009E005B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i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</w:t>
            </w:r>
            <w:r w:rsidRPr="00AA4E5B">
              <w:rPr>
                <w:b/>
                <w:i/>
                <w:sz w:val="16"/>
                <w:szCs w:val="16"/>
              </w:rPr>
              <w:t xml:space="preserve"> mobilność miejska – ZIT KOF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Zrównoważona mobilność miejska - budowa ścieżek rowerowych - Chęciny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C421D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  <w:r w:rsidR="00196EF8" w:rsidRPr="00E05CB9">
              <w:rPr>
                <w:sz w:val="16"/>
                <w:szCs w:val="16"/>
              </w:rPr>
              <w:t>0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C421D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</w:t>
            </w:r>
            <w:r w:rsidR="00196EF8" w:rsidRPr="00E05CB9">
              <w:rPr>
                <w:sz w:val="16"/>
                <w:szCs w:val="16"/>
              </w:rPr>
              <w:t>0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C421D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C421D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  <w:r w:rsidR="00196EF8" w:rsidRPr="00E05CB9">
              <w:rPr>
                <w:sz w:val="16"/>
                <w:szCs w:val="16"/>
              </w:rPr>
              <w:t>9</w:t>
            </w:r>
          </w:p>
        </w:tc>
        <w:tc>
          <w:tcPr>
            <w:tcW w:w="485" w:type="pct"/>
            <w:gridSpan w:val="3"/>
          </w:tcPr>
          <w:p w:rsidR="00196EF8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Długość wybudowanych lub przebudowanych dróg dla rowerów (km)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63" w:type="pct"/>
            <w:gridSpan w:val="2"/>
            <w:vMerge w:val="restart"/>
          </w:tcPr>
          <w:p w:rsidR="00196EF8" w:rsidRPr="00E05CB9" w:rsidRDefault="00196EF8" w:rsidP="00DD3CB5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DD3CB5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>V</w:t>
            </w:r>
            <w:r w:rsidRPr="00E05CB9">
              <w:rPr>
                <w:sz w:val="16"/>
                <w:szCs w:val="16"/>
              </w:rPr>
              <w:t xml:space="preserve"> kw. 20</w:t>
            </w:r>
            <w:r>
              <w:rPr>
                <w:sz w:val="16"/>
                <w:szCs w:val="16"/>
              </w:rPr>
              <w:t>20</w:t>
            </w:r>
          </w:p>
        </w:tc>
      </w:tr>
      <w:tr w:rsidR="00AA4F54" w:rsidRPr="00E05CB9" w:rsidTr="00B005DD">
        <w:trPr>
          <w:gridBefore w:val="1"/>
          <w:wBefore w:w="26" w:type="pct"/>
          <w:trHeight w:val="688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Liczba osób korzystających z dróg dla rowerów (osoby/rok)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4 500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205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 xml:space="preserve">Szacowany roczny spadek emisji gazów cieplarnianych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(tony równoważnika CO2)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Oszacowanie wskaźnika nastąpi w chwili przygotowywania dokumentacji do konkursu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  <w:r w:rsidR="00196EF8">
              <w:rPr>
                <w:sz w:val="16"/>
                <w:szCs w:val="16"/>
              </w:rPr>
              <w:t>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lastRenderedPageBreak/>
              <w:t>Działanie 6.2 Promowanie strategii niskoemisyjnych oraz zrównoważona mobilność miejska – ZIT KOF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Wsparcie dla zrównoważonej mobilności miejskiej ZIT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lastRenderedPageBreak/>
              <w:t>KOF na obszarze Gminy Daleszyce poprzez budowę ścieżek rowerowych na terenie Gminy Daleszyce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Daleszyce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Daleszyce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0,94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0,94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0,80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Długość ścieżek rowerowych (km)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5,5</w:t>
            </w:r>
          </w:p>
        </w:tc>
        <w:tc>
          <w:tcPr>
            <w:tcW w:w="31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III kw.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lipiec 2018</w:t>
            </w:r>
          </w:p>
        </w:tc>
        <w:tc>
          <w:tcPr>
            <w:tcW w:w="3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III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2018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II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2020</w:t>
            </w:r>
          </w:p>
        </w:tc>
      </w:tr>
      <w:tr w:rsidR="00AA4F54" w:rsidRPr="00E05CB9" w:rsidTr="00B005DD">
        <w:trPr>
          <w:gridBefore w:val="1"/>
          <w:wBefore w:w="26" w:type="pct"/>
          <w:trHeight w:val="697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 dróg dla rowerów (osoby/rok)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1000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423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Szacowany roczny spadek emisji gazów cieplarnianych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sz w:val="16"/>
                <w:szCs w:val="16"/>
              </w:rPr>
              <w:t>(tony równoważnika CO2)</w:t>
            </w: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Przybliżony termin określenia wskaźnika marzec 2016 (po opracowaniu i zatwierdzeniu Planu Gospodarki Niskoemisyjnej dla Gminy Daleszyce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9E005B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Budowa ścieżek rowerowych na terenie Gminy Górno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Górno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Górno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1,52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1,52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1,29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Długość dróg dla rowerów (km)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50203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           2,23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</w:t>
            </w:r>
          </w:p>
        </w:tc>
        <w:tc>
          <w:tcPr>
            <w:tcW w:w="36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2015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2020</w:t>
            </w:r>
          </w:p>
        </w:tc>
      </w:tr>
      <w:tr w:rsidR="00AA4F54" w:rsidRPr="00E05CB9" w:rsidTr="00B005DD">
        <w:trPr>
          <w:gridBefore w:val="1"/>
          <w:wBefore w:w="26" w:type="pct"/>
          <w:trHeight w:val="809"/>
          <w:jc w:val="center"/>
        </w:trPr>
        <w:tc>
          <w:tcPr>
            <w:tcW w:w="17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 dróg dl</w:t>
            </w:r>
            <w:r>
              <w:rPr>
                <w:rFonts w:cs="Cambria"/>
                <w:sz w:val="16"/>
                <w:szCs w:val="16"/>
                <w:lang w:eastAsia="ja-JP"/>
              </w:rPr>
              <w:t xml:space="preserve">a rowerów (osoby/rok)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700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1699"/>
          <w:jc w:val="center"/>
        </w:trPr>
        <w:tc>
          <w:tcPr>
            <w:tcW w:w="174" w:type="pct"/>
            <w:gridSpan w:val="3"/>
            <w:vMerge/>
            <w:tcBorders>
              <w:bottom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  (Tony równoważnika CO2)-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1,76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454"/>
          <w:jc w:val="center"/>
        </w:trPr>
        <w:tc>
          <w:tcPr>
            <w:tcW w:w="1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i/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Rozbudowa sieci ścieżek rowerowych w Gminie Masłów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Masłów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Masłów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1,85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1,85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1,57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Długość dróg dla rowerów (km) -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6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2017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2018</w:t>
            </w:r>
          </w:p>
        </w:tc>
      </w:tr>
      <w:tr w:rsidR="00AA4F54" w:rsidRPr="00E05CB9" w:rsidTr="00B005DD">
        <w:trPr>
          <w:gridBefore w:val="1"/>
          <w:wBefore w:w="26" w:type="pct"/>
          <w:trHeight w:val="752"/>
          <w:jc w:val="center"/>
        </w:trPr>
        <w:tc>
          <w:tcPr>
            <w:tcW w:w="17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cBorders>
              <w:left w:val="single" w:sz="4" w:space="0" w:color="auto"/>
            </w:tcBorders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osób korzystających z dróg dla rowerów (osoby/rok)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3 500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741"/>
          <w:jc w:val="center"/>
        </w:trPr>
        <w:tc>
          <w:tcPr>
            <w:tcW w:w="17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cBorders>
              <w:left w:val="single" w:sz="4" w:space="0" w:color="auto"/>
            </w:tcBorders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Szacowany roczny spadek emisji gazów cieplarnianych (tony równoważnika CO2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)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741"/>
          <w:jc w:val="center"/>
        </w:trPr>
        <w:tc>
          <w:tcPr>
            <w:tcW w:w="174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cBorders>
              <w:left w:val="single" w:sz="4" w:space="0" w:color="auto"/>
            </w:tcBorders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Default="00196EF8" w:rsidP="000432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Liczba obiektów dostosowanych do potrzeb osób z niepełnosprawnościami (szt.) </w:t>
            </w:r>
          </w:p>
          <w:p w:rsidR="00196EF8" w:rsidRPr="00E05CB9" w:rsidRDefault="00196EF8" w:rsidP="000432A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741"/>
          <w:jc w:val="center"/>
        </w:trPr>
        <w:tc>
          <w:tcPr>
            <w:tcW w:w="17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cBorders>
              <w:left w:val="single" w:sz="4" w:space="0" w:color="auto"/>
            </w:tcBorders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</w:tcPr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Wzrost zatrudnienia we wspieranych podmiotach (innych niż przedsiębiorstwa) (EPC) (osoby)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12" w:type="pct"/>
            <w:gridSpan w:val="4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rPr>
          <w:gridBefore w:val="1"/>
          <w:wBefore w:w="26" w:type="pct"/>
          <w:trHeight w:val="396"/>
          <w:jc w:val="center"/>
        </w:trPr>
        <w:tc>
          <w:tcPr>
            <w:tcW w:w="17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 w:val="restart"/>
            <w:tcBorders>
              <w:left w:val="single" w:sz="4" w:space="0" w:color="auto"/>
            </w:tcBorders>
            <w:noWrap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Budowa ciągów rowerowych w gminie Piekoszów</w:t>
            </w:r>
          </w:p>
        </w:tc>
        <w:tc>
          <w:tcPr>
            <w:tcW w:w="268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Piekoszów</w:t>
            </w:r>
          </w:p>
        </w:tc>
        <w:tc>
          <w:tcPr>
            <w:tcW w:w="259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6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Piekoszów</w:t>
            </w:r>
          </w:p>
        </w:tc>
        <w:tc>
          <w:tcPr>
            <w:tcW w:w="264" w:type="pct"/>
            <w:gridSpan w:val="4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2,14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2,14</w:t>
            </w:r>
          </w:p>
        </w:tc>
        <w:tc>
          <w:tcPr>
            <w:tcW w:w="219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18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1,82</w:t>
            </w:r>
          </w:p>
        </w:tc>
        <w:tc>
          <w:tcPr>
            <w:tcW w:w="485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Długość dróg dla rowerów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ab/>
              <w:t>(km)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3,1</w:t>
            </w:r>
          </w:p>
        </w:tc>
        <w:tc>
          <w:tcPr>
            <w:tcW w:w="312" w:type="pct"/>
            <w:gridSpan w:val="4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kw.- czerwiec 2017 r.</w:t>
            </w:r>
          </w:p>
        </w:tc>
        <w:tc>
          <w:tcPr>
            <w:tcW w:w="363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 kw.- marzec 2017 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III kw.- października 2019 </w:t>
            </w:r>
          </w:p>
        </w:tc>
      </w:tr>
      <w:tr w:rsidR="00AA4F54" w:rsidRPr="00E05CB9" w:rsidTr="00B005DD">
        <w:trPr>
          <w:gridBefore w:val="1"/>
          <w:wBefore w:w="26" w:type="pct"/>
          <w:trHeight w:val="651"/>
          <w:jc w:val="center"/>
        </w:trPr>
        <w:tc>
          <w:tcPr>
            <w:tcW w:w="174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cBorders>
              <w:left w:val="single" w:sz="4" w:space="0" w:color="auto"/>
            </w:tcBorders>
            <w:noWrap/>
            <w:textDirection w:val="btL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noWrap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8" w:type="pct"/>
            <w:gridSpan w:val="2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9" w:type="pct"/>
            <w:gridSpan w:val="4"/>
            <w:vMerge/>
            <w:noWrap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6" w:type="pct"/>
            <w:gridSpan w:val="2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4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" w:type="pct"/>
            <w:gridSpan w:val="3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8" w:type="pct"/>
            <w:gridSpan w:val="2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5" w:type="pct"/>
            <w:gridSpan w:val="3"/>
            <w:noWrap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 dróg dla rowerów (osoby/rok)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noWrap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2500</w:t>
            </w:r>
          </w:p>
        </w:tc>
        <w:tc>
          <w:tcPr>
            <w:tcW w:w="312" w:type="pct"/>
            <w:gridSpan w:val="4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63" w:type="pct"/>
            <w:gridSpan w:val="2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noWrap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396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  <w:r w:rsidR="00591ACF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right="113" w:firstLine="250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Budowa ścieżek rowerowych na terenie Gminy Sitkówka – Nowiny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AA4F54">
            <w:pPr>
              <w:spacing w:after="0" w:line="240" w:lineRule="auto"/>
              <w:ind w:left="-250" w:right="113" w:firstLine="250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AA4F54">
            <w:pPr>
              <w:spacing w:after="0" w:line="240" w:lineRule="auto"/>
              <w:ind w:left="-250" w:right="113" w:firstLine="250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Sitkówka – Nowiny</w:t>
            </w:r>
          </w:p>
        </w:tc>
        <w:tc>
          <w:tcPr>
            <w:tcW w:w="264" w:type="pct"/>
            <w:gridSpan w:val="3"/>
            <w:vMerge w:val="restart"/>
            <w:textDirection w:val="btLr"/>
          </w:tcPr>
          <w:p w:rsidR="00196EF8" w:rsidRPr="00E05CB9" w:rsidRDefault="00196EF8" w:rsidP="00AA4F54">
            <w:pPr>
              <w:spacing w:after="0" w:line="240" w:lineRule="auto"/>
              <w:ind w:left="-250" w:right="113" w:firstLine="250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Sitkówka – Nowiny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1,54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1,54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1,31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Długość ścieżek rowerowych (km)</w:t>
            </w:r>
          </w:p>
          <w:p w:rsidR="00196EF8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302" w:type="pct"/>
            <w:gridSpan w:val="3"/>
            <w:vMerge w:val="restart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2017/ maj 2017</w:t>
            </w:r>
          </w:p>
        </w:tc>
        <w:tc>
          <w:tcPr>
            <w:tcW w:w="377" w:type="pct"/>
            <w:gridSpan w:val="4"/>
            <w:vMerge w:val="restart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kw.</w:t>
            </w:r>
            <w:r w:rsidRPr="00E05CB9">
              <w:rPr>
                <w:sz w:val="16"/>
                <w:szCs w:val="16"/>
              </w:rPr>
              <w:t>/</w:t>
            </w:r>
            <w:r w:rsidRPr="00E05CB9">
              <w:rPr>
                <w:sz w:val="16"/>
                <w:szCs w:val="16"/>
              </w:rPr>
              <w:br/>
              <w:t>20</w:t>
            </w:r>
            <w:r>
              <w:rPr>
                <w:sz w:val="16"/>
                <w:szCs w:val="16"/>
              </w:rPr>
              <w:t>17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DD3CB5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II </w:t>
            </w:r>
            <w:r w:rsidRPr="00E05CB9">
              <w:rPr>
                <w:sz w:val="16"/>
                <w:szCs w:val="16"/>
              </w:rPr>
              <w:t xml:space="preserve">kw. </w:t>
            </w:r>
            <w:r>
              <w:rPr>
                <w:sz w:val="16"/>
                <w:szCs w:val="16"/>
              </w:rPr>
              <w:t>/</w:t>
            </w:r>
            <w:r w:rsidRPr="00E05CB9">
              <w:rPr>
                <w:sz w:val="16"/>
                <w:szCs w:val="16"/>
              </w:rPr>
              <w:t>2018</w:t>
            </w:r>
          </w:p>
        </w:tc>
      </w:tr>
      <w:tr w:rsidR="00AA4F54" w:rsidRPr="00E05CB9" w:rsidTr="00B005DD">
        <w:tblPrEx>
          <w:jc w:val="left"/>
        </w:tblPrEx>
        <w:trPr>
          <w:trHeight w:val="1185"/>
        </w:trPr>
        <w:tc>
          <w:tcPr>
            <w:tcW w:w="179" w:type="pct"/>
            <w:gridSpan w:val="2"/>
            <w:vMerge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AA4F54">
            <w:pPr>
              <w:spacing w:after="0" w:line="240" w:lineRule="auto"/>
              <w:ind w:left="-250" w:right="113" w:firstLine="250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AA4F54">
            <w:pPr>
              <w:spacing w:after="0" w:line="240" w:lineRule="auto"/>
              <w:ind w:left="-250" w:right="113" w:firstLine="250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Szacowany roczny spadek emisji gazów cieplarnianych</w:t>
            </w:r>
          </w:p>
          <w:p w:rsidR="00196EF8" w:rsidRDefault="00196EF8" w:rsidP="00AA4F54">
            <w:pPr>
              <w:spacing w:after="0" w:line="240" w:lineRule="auto"/>
              <w:ind w:left="-250" w:firstLine="250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Zostanie oszacowan</w:t>
            </w:r>
            <w:r>
              <w:rPr>
                <w:rFonts w:cs="Cambria"/>
                <w:sz w:val="16"/>
                <w:szCs w:val="16"/>
                <w:lang w:eastAsia="ja-JP"/>
              </w:rPr>
              <w:t xml:space="preserve">y na etapie składania dokumentacji konkursowej </w:t>
            </w:r>
          </w:p>
        </w:tc>
        <w:tc>
          <w:tcPr>
            <w:tcW w:w="302" w:type="pct"/>
            <w:gridSpan w:val="3"/>
            <w:vMerge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377" w:type="pct"/>
            <w:gridSpan w:val="4"/>
            <w:vMerge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396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  <w:r w:rsidR="00591AC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right="113" w:firstLine="250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Rozwijanie infrastruktury niskoemisyjnej poprzez budowę ścieżek rowerowych na terenie Gminy Zagnańsk</w:t>
            </w:r>
          </w:p>
        </w:tc>
        <w:tc>
          <w:tcPr>
            <w:tcW w:w="262" w:type="pct"/>
            <w:gridSpan w:val="3"/>
            <w:vMerge w:val="restart"/>
            <w:textDirection w:val="btLr"/>
          </w:tcPr>
          <w:p w:rsidR="00196EF8" w:rsidRPr="00AA4E5B" w:rsidRDefault="00196EF8" w:rsidP="00AA4F54">
            <w:pPr>
              <w:spacing w:after="0" w:line="240" w:lineRule="auto"/>
              <w:ind w:left="-250" w:right="113" w:firstLine="250"/>
              <w:rPr>
                <w:sz w:val="16"/>
                <w:szCs w:val="16"/>
              </w:rPr>
            </w:pPr>
          </w:p>
          <w:p w:rsidR="00196EF8" w:rsidRPr="00AA4E5B" w:rsidRDefault="00196EF8" w:rsidP="00AA4F54">
            <w:pPr>
              <w:spacing w:after="0" w:line="240" w:lineRule="auto"/>
              <w:ind w:left="-250" w:right="113" w:firstLine="250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Zagnańsk</w:t>
            </w:r>
          </w:p>
        </w:tc>
        <w:tc>
          <w:tcPr>
            <w:tcW w:w="264" w:type="pct"/>
            <w:gridSpan w:val="3"/>
            <w:vMerge w:val="restart"/>
            <w:textDirection w:val="btLr"/>
          </w:tcPr>
          <w:p w:rsidR="00196EF8" w:rsidRPr="00E05CB9" w:rsidRDefault="00196EF8" w:rsidP="00AA4F54">
            <w:pPr>
              <w:spacing w:after="0" w:line="240" w:lineRule="auto"/>
              <w:ind w:left="-250" w:right="113" w:firstLine="250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Zagnańsk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3,54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3,54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3,01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Długość dróg dla rowerów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ab/>
              <w:t>(km) -</w:t>
            </w: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</w:t>
            </w: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II.2017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IV.2018</w:t>
            </w:r>
          </w:p>
        </w:tc>
      </w:tr>
      <w:tr w:rsidR="00AA4F54" w:rsidRPr="00E05CB9" w:rsidTr="00B005DD">
        <w:tblPrEx>
          <w:jc w:val="left"/>
        </w:tblPrEx>
        <w:trPr>
          <w:trHeight w:val="773"/>
        </w:trPr>
        <w:tc>
          <w:tcPr>
            <w:tcW w:w="179" w:type="pct"/>
            <w:gridSpan w:val="2"/>
            <w:vMerge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AA4F54">
            <w:pPr>
              <w:spacing w:after="0" w:line="240" w:lineRule="auto"/>
              <w:ind w:left="-250" w:right="113" w:firstLine="250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AA4F54">
            <w:pPr>
              <w:spacing w:after="0" w:line="240" w:lineRule="auto"/>
              <w:ind w:left="-250" w:right="113" w:firstLine="250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</w:t>
            </w:r>
            <w:r>
              <w:rPr>
                <w:rFonts w:cs="Cambria"/>
                <w:sz w:val="16"/>
                <w:szCs w:val="16"/>
                <w:lang w:eastAsia="ja-JP"/>
              </w:rPr>
              <w:t>orzystających z dróg dla rowerów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Oszacowanie w II kwartale 2016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396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  <w:r w:rsidR="00591ACF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right="113" w:firstLine="250"/>
              <w:jc w:val="center"/>
              <w:rPr>
                <w:b/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6.2 Promowanie strategii niskoemisyjnych oraz zrównoważona mobilność miejska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Wspieranie działań w zakresie zrównoważonej mobilności ZIT KOF na obszarze Gminy Daleszyce, poprzez budowę centrum przesiadkowego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AA4F54">
            <w:pPr>
              <w:spacing w:after="0" w:line="240" w:lineRule="auto"/>
              <w:ind w:left="-250" w:right="113" w:firstLine="250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AA4F54">
            <w:pPr>
              <w:spacing w:after="0" w:line="240" w:lineRule="auto"/>
              <w:ind w:left="-250" w:right="113" w:firstLine="250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 xml:space="preserve">Gmina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t>Daleszyce</w:t>
            </w: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AA4F54">
            <w:pPr>
              <w:spacing w:after="0" w:line="240" w:lineRule="auto"/>
              <w:ind w:left="-250" w:right="113" w:firstLine="250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Daleszyce</w:t>
            </w:r>
          </w:p>
        </w:tc>
        <w:tc>
          <w:tcPr>
            <w:tcW w:w="263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AA4F54">
            <w:pPr>
              <w:spacing w:before="100" w:beforeAutospacing="1" w:after="100" w:afterAutospacing="1" w:line="240" w:lineRule="auto"/>
              <w:ind w:left="-250" w:firstLine="250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AA4F54">
            <w:pPr>
              <w:spacing w:before="100" w:beforeAutospacing="1" w:after="100" w:afterAutospacing="1" w:line="240" w:lineRule="auto"/>
              <w:ind w:left="-250" w:firstLine="250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1,45</w:t>
            </w: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AA4F54">
            <w:pPr>
              <w:spacing w:before="100" w:beforeAutospacing="1" w:after="100" w:afterAutospacing="1" w:line="240" w:lineRule="auto"/>
              <w:ind w:left="-250" w:firstLine="250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AA4F54">
            <w:pPr>
              <w:spacing w:before="100" w:beforeAutospacing="1" w:after="100" w:afterAutospacing="1" w:line="240" w:lineRule="auto"/>
              <w:ind w:left="-250" w:firstLine="250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1,45</w:t>
            </w: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AA4F54">
            <w:pPr>
              <w:spacing w:before="100" w:beforeAutospacing="1" w:after="100" w:afterAutospacing="1" w:line="240" w:lineRule="auto"/>
              <w:ind w:left="-250" w:firstLine="250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</w:p>
          <w:p w:rsidR="00196EF8" w:rsidRPr="00E05CB9" w:rsidRDefault="00196EF8" w:rsidP="00AA4F54">
            <w:pPr>
              <w:spacing w:before="100" w:beforeAutospacing="1" w:after="100" w:afterAutospacing="1" w:line="240" w:lineRule="auto"/>
              <w:ind w:left="-250" w:firstLine="250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Cs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AA4F54">
            <w:pPr>
              <w:spacing w:before="100" w:beforeAutospacing="1" w:after="100" w:afterAutospacing="1" w:line="240" w:lineRule="auto"/>
              <w:ind w:left="-250" w:firstLine="250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</w:p>
          <w:p w:rsidR="00196EF8" w:rsidRPr="00E05CB9" w:rsidRDefault="00196EF8" w:rsidP="00AA4F54">
            <w:pPr>
              <w:spacing w:before="100" w:beforeAutospacing="1" w:after="100" w:afterAutospacing="1" w:line="240" w:lineRule="auto"/>
              <w:ind w:left="-250" w:firstLine="250"/>
              <w:jc w:val="center"/>
              <w:rPr>
                <w:rFonts w:cs="Cambria"/>
                <w:b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Cs/>
                <w:sz w:val="16"/>
                <w:szCs w:val="16"/>
                <w:lang w:eastAsia="ja-JP"/>
              </w:rPr>
              <w:t>1,23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rFonts w:cs="Arial"/>
                <w:sz w:val="16"/>
                <w:szCs w:val="16"/>
                <w:lang w:eastAsia="ja-JP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Liczba zmodernizowanych  dworców i centrów przesiadkowych (szt.) -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jc w:val="center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II kw. </w:t>
            </w: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czerwiec 2018</w:t>
            </w:r>
          </w:p>
        </w:tc>
        <w:tc>
          <w:tcPr>
            <w:tcW w:w="379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rFonts w:cs="Arial"/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- </w:t>
            </w:r>
            <w:r w:rsidRPr="00E05CB9">
              <w:rPr>
                <w:rFonts w:cs="Arial"/>
                <w:sz w:val="16"/>
                <w:szCs w:val="16"/>
              </w:rPr>
              <w:t>III kw.</w:t>
            </w:r>
          </w:p>
          <w:p w:rsidR="00196EF8" w:rsidRPr="00E05CB9" w:rsidRDefault="00196EF8" w:rsidP="00AA4F54">
            <w:pPr>
              <w:spacing w:after="0" w:line="240" w:lineRule="auto"/>
              <w:ind w:left="-250" w:firstLine="250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2018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III kw.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2019</w:t>
            </w:r>
          </w:p>
        </w:tc>
      </w:tr>
      <w:tr w:rsidR="00AA4F54" w:rsidRPr="00E05CB9" w:rsidTr="00B005DD">
        <w:tblPrEx>
          <w:jc w:val="left"/>
        </w:tblPrEx>
        <w:trPr>
          <w:trHeight w:val="916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 xml:space="preserve">Liczba osób korzystających z zintegrowanych węzłów przesiadkowych </w:t>
            </w:r>
            <w:r w:rsidRPr="00E05CB9">
              <w:rPr>
                <w:rFonts w:cs="Arial"/>
                <w:sz w:val="16"/>
                <w:szCs w:val="16"/>
                <w:lang w:eastAsia="ja-JP"/>
              </w:rPr>
              <w:lastRenderedPageBreak/>
              <w:t>(osoby/rok)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lastRenderedPageBreak/>
              <w:t>4000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1017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  <w:lang w:eastAsia="ja-JP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 xml:space="preserve">Szacowany roczny spadek emisji gazów cieplarnianych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(tony równoważnika CO2)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  <w:lang w:eastAsia="ja-JP"/>
              </w:rPr>
              <w:t>Przybliżony termin określenia wskaźnika marzec 2016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927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  <w:r w:rsidR="00591ACF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Działania inwestycyjne na terenie Gminy Chęciny umożliwiające wykorzystanie lokalnych zasobów przyrodniczych wraz z ich promocją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Chęciny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  <w:vAlign w:val="center"/>
          </w:tcPr>
          <w:p w:rsidR="00196EF8" w:rsidRPr="00E05CB9" w:rsidRDefault="00196EF8" w:rsidP="00780D3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780D3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Chęciny</w:t>
            </w:r>
          </w:p>
        </w:tc>
        <w:tc>
          <w:tcPr>
            <w:tcW w:w="263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2,04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2,04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1,74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2017r.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kw.2019</w:t>
            </w:r>
          </w:p>
        </w:tc>
      </w:tr>
      <w:tr w:rsidR="00AA4F54" w:rsidRPr="00E05CB9" w:rsidTr="00B005DD">
        <w:tblPrEx>
          <w:jc w:val="left"/>
        </w:tblPrEx>
        <w:trPr>
          <w:trHeight w:val="651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 (odwiedziny/rok)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5 000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396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  <w:r w:rsidR="00591ACF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Zagospodarowanie zbiornika wodnego "Andrzejówka" wraz z terenem przyległym w celu ochrony i promocji różnorodności biologicznej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Chmielnik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Chmielnik</w:t>
            </w:r>
          </w:p>
        </w:tc>
        <w:tc>
          <w:tcPr>
            <w:tcW w:w="263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2,64</w:t>
            </w: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2,64</w:t>
            </w: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2,24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2020</w:t>
            </w:r>
          </w:p>
        </w:tc>
      </w:tr>
      <w:tr w:rsidR="00AA4F54" w:rsidRPr="00E05CB9" w:rsidTr="00B005DD">
        <w:tblPrEx>
          <w:jc w:val="left"/>
        </w:tblPrEx>
        <w:trPr>
          <w:trHeight w:val="651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   (odwiedziny/rok)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500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396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</w:t>
            </w:r>
            <w:r w:rsidR="00591ACF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lastRenderedPageBreak/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Budowa platformy widokowej w </w:t>
            </w:r>
            <w:proofErr w:type="spellStart"/>
            <w:r w:rsidRPr="00AA4E5B">
              <w:rPr>
                <w:rFonts w:cs="Cambria"/>
                <w:sz w:val="16"/>
                <w:szCs w:val="16"/>
                <w:lang w:eastAsia="ja-JP"/>
              </w:rPr>
              <w:t>msc</w:t>
            </w:r>
            <w:proofErr w:type="spellEnd"/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. Daleszyce oraz zagospodarowanie  miejsc wokół świetlic wiejskich w  </w:t>
            </w:r>
            <w:proofErr w:type="spellStart"/>
            <w:r w:rsidRPr="00AA4E5B">
              <w:rPr>
                <w:rFonts w:cs="Cambria"/>
                <w:sz w:val="16"/>
                <w:szCs w:val="16"/>
                <w:lang w:eastAsia="ja-JP"/>
              </w:rPr>
              <w:t>msc</w:t>
            </w:r>
            <w:proofErr w:type="spellEnd"/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. Cisów i Widełki jako zwiększenie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lastRenderedPageBreak/>
              <w:t>efektywności wykorzystania zasobów przyrodniczych KOF na terenie gminy Daleszyce.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Daleszyce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Daleszyce</w:t>
            </w:r>
          </w:p>
        </w:tc>
        <w:tc>
          <w:tcPr>
            <w:tcW w:w="263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0,94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0,94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20" w:type="pct"/>
            <w:gridSpan w:val="3"/>
            <w:vMerge w:val="restart"/>
            <w:shd w:val="clear" w:color="auto" w:fill="auto"/>
            <w:vAlign w:val="center"/>
          </w:tcPr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0,80</w:t>
            </w:r>
          </w:p>
          <w:p w:rsidR="00196EF8" w:rsidRPr="00E05CB9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Liczba przebudowanych lub zmodernizowanych obiektów turystycznych lub rekreacyjnych (szt.)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-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3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III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2017</w:t>
            </w:r>
          </w:p>
        </w:tc>
        <w:tc>
          <w:tcPr>
            <w:tcW w:w="379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IV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grudzień 2017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III kw. 2020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2020</w:t>
            </w:r>
          </w:p>
        </w:tc>
      </w:tr>
      <w:tr w:rsidR="00AA4F54" w:rsidRPr="00E05CB9" w:rsidTr="00B005DD">
        <w:tblPrEx>
          <w:jc w:val="left"/>
        </w:tblPrEx>
        <w:trPr>
          <w:trHeight w:val="651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kulturalnego i naturalnego oraz stanowiących atrakcje turystyczne (odwiedziny/rok)-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2000.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396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Zagospodarowanie terenu wokół kamieniołomu w miejscowości Górno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Górno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Górno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1,50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1,50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1,28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(szt.) -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2017</w:t>
            </w: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2015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2019</w:t>
            </w:r>
          </w:p>
        </w:tc>
      </w:tr>
      <w:tr w:rsidR="00AA4F54" w:rsidRPr="00E05CB9" w:rsidTr="00B005DD">
        <w:tblPrEx>
          <w:jc w:val="left"/>
        </w:tblPrEx>
        <w:trPr>
          <w:trHeight w:val="281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 (odwiedziny/rok)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1000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2589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42273D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42273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42273D">
            <w:pPr>
              <w:spacing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Zagospodarowanie terenu wokół zalewu w miejscowości Cedzyna i </w:t>
            </w:r>
          </w:p>
          <w:p w:rsidR="00196EF8" w:rsidRPr="00AA4E5B" w:rsidRDefault="00196EF8" w:rsidP="0042273D">
            <w:pPr>
              <w:spacing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Leszczyny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42273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42273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Górno</w:t>
            </w:r>
          </w:p>
          <w:p w:rsidR="00196EF8" w:rsidRPr="00AA4E5B" w:rsidRDefault="00196EF8" w:rsidP="0042273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42273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42273D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Górno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42273D" w:rsidRDefault="00196EF8" w:rsidP="0042273D">
            <w:pPr>
              <w:spacing w:line="72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2.46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42273D" w:rsidRDefault="00196EF8" w:rsidP="0042273D">
            <w:pPr>
              <w:spacing w:line="720" w:lineRule="auto"/>
              <w:jc w:val="center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2.46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42273D" w:rsidRDefault="00196EF8" w:rsidP="0042273D">
            <w:pPr>
              <w:spacing w:line="720" w:lineRule="auto"/>
              <w:rPr>
                <w:sz w:val="16"/>
                <w:szCs w:val="16"/>
              </w:rPr>
            </w:pPr>
            <w:r w:rsidRPr="0042273D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1C45D4" w:rsidRDefault="00196EF8" w:rsidP="0042273D">
            <w:pPr>
              <w:spacing w:line="720" w:lineRule="auto"/>
              <w:rPr>
                <w:sz w:val="16"/>
                <w:szCs w:val="16"/>
                <w:highlight w:val="yellow"/>
              </w:rPr>
            </w:pPr>
            <w:r w:rsidRPr="0042273D">
              <w:rPr>
                <w:sz w:val="16"/>
                <w:szCs w:val="16"/>
              </w:rPr>
              <w:t>2.09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42273D">
            <w:pPr>
              <w:spacing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(szt. ) - 1</w:t>
            </w:r>
          </w:p>
          <w:p w:rsidR="00196EF8" w:rsidRPr="00E05CB9" w:rsidRDefault="00196EF8" w:rsidP="0042273D">
            <w:pPr>
              <w:spacing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turystyczne(odwied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ziny/rok)</w:t>
            </w:r>
          </w:p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4227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1500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2017</w:t>
            </w: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2015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42273D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2019</w:t>
            </w:r>
          </w:p>
        </w:tc>
      </w:tr>
      <w:tr w:rsidR="00AA4F54" w:rsidRPr="00E05CB9" w:rsidTr="00B005DD">
        <w:tblPrEx>
          <w:jc w:val="left"/>
        </w:tblPrEx>
        <w:trPr>
          <w:trHeight w:val="1035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obiektów dostosowanych do potrzeb osób z niepełnosprawnościami 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683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Liczba przebudowanych lub zmodernizowanych obiektów turystycznych i rekreacyjnych (szt. ) 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423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turystyczne(odwiedziny/rok)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1500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1050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obiektów dostosowanych do potrzeb osób z niepełnosprawnościami 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396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Zagospodarowanie terenu wokół Zalewu Cedzyna na terenie Gminy Masłów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Masłów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Masłów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2,59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2,59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2,20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2018</w:t>
            </w: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kw.2018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kw.2019</w:t>
            </w:r>
          </w:p>
        </w:tc>
      </w:tr>
      <w:tr w:rsidR="00AA4F54" w:rsidRPr="00E05CB9" w:rsidTr="00B005DD">
        <w:tblPrEx>
          <w:jc w:val="left"/>
        </w:tblPrEx>
        <w:trPr>
          <w:trHeight w:val="1643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 ( odwiedziny/rok)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1 800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891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ze szlaków turystycznych (osoby/rok)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1 050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416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Długość szlaków turystycznych (km)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0,5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416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Liczba obiektów dostosowanych do potrzeb osób z niepełnosprawnościami (szt.) 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416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 xml:space="preserve">Wzrost zatrudnienia we wspieranych podmiotach (innych niż przedsiębiorstwa ) ( EPC) (osoby) 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708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Zagospodarowanie terenu wokół zbiorników wodnych w Gminie Morawica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br/>
              <w:t>Zadanie 1. Zagospodarowanie terenu wokół zbiornika w Morawicy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br/>
              <w:t>Zadanie 2. Zagospodarowanie terenu wokół zbiornika w Bilczy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Gmina Morawica</w:t>
            </w:r>
          </w:p>
          <w:p w:rsidR="00196EF8" w:rsidRPr="00AA4E5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Morawica</w:t>
            </w:r>
          </w:p>
        </w:tc>
        <w:tc>
          <w:tcPr>
            <w:tcW w:w="263" w:type="pct"/>
            <w:gridSpan w:val="3"/>
            <w:vMerge w:val="restart"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1B7F56">
              <w:rPr>
                <w:rFonts w:cs="Cambria"/>
                <w:sz w:val="16"/>
                <w:szCs w:val="16"/>
                <w:lang w:eastAsia="ja-JP"/>
              </w:rPr>
              <w:t>4,81</w:t>
            </w:r>
          </w:p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1B7F56">
              <w:rPr>
                <w:rFonts w:cs="Cambria"/>
                <w:sz w:val="16"/>
                <w:szCs w:val="16"/>
                <w:lang w:eastAsia="ja-JP"/>
              </w:rPr>
              <w:t>4,81</w:t>
            </w:r>
          </w:p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1B7F56">
              <w:rPr>
                <w:rFonts w:cs="Cambria"/>
                <w:sz w:val="16"/>
                <w:szCs w:val="16"/>
                <w:lang w:eastAsia="ja-JP"/>
              </w:rPr>
              <w:t>ND</w:t>
            </w:r>
          </w:p>
        </w:tc>
        <w:tc>
          <w:tcPr>
            <w:tcW w:w="220" w:type="pct"/>
            <w:gridSpan w:val="3"/>
            <w:vMerge w:val="restart"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1B7F56">
              <w:rPr>
                <w:rFonts w:cs="Cambria"/>
                <w:sz w:val="16"/>
                <w:szCs w:val="16"/>
                <w:lang w:eastAsia="ja-JP"/>
              </w:rPr>
              <w:t>4,09</w:t>
            </w:r>
          </w:p>
          <w:p w:rsidR="00196EF8" w:rsidRPr="001B7F56" w:rsidRDefault="00196EF8" w:rsidP="00E05CB9">
            <w:pPr>
              <w:spacing w:before="100" w:beforeAutospacing="1" w:after="100" w:afterAutospacing="1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 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 2016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 IV.2015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IV.2016</w:t>
            </w:r>
          </w:p>
        </w:tc>
      </w:tr>
      <w:tr w:rsidR="00AA4F54" w:rsidRPr="00E05CB9" w:rsidTr="00B005DD">
        <w:tblPrEx>
          <w:jc w:val="left"/>
        </w:tblPrEx>
        <w:trPr>
          <w:trHeight w:val="2123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0" w:type="pct"/>
            <w:gridSpan w:val="3"/>
            <w:vMerge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0" w:type="pct"/>
            <w:gridSpan w:val="3"/>
            <w:vMerge/>
            <w:shd w:val="clear" w:color="000000" w:fill="FFFFFF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20" w:type="pct"/>
            <w:gridSpan w:val="3"/>
            <w:vMerge/>
            <w:shd w:val="clear" w:color="000000" w:fill="FFFFFF"/>
            <w:vAlign w:val="center"/>
          </w:tcPr>
          <w:p w:rsidR="00196EF8" w:rsidRPr="001B7F56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 (Odwiedziny/rok)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6 000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708"/>
        </w:trPr>
        <w:tc>
          <w:tcPr>
            <w:tcW w:w="179" w:type="pct"/>
            <w:gridSpan w:val="2"/>
            <w:vMerge w:val="restart"/>
          </w:tcPr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  <w:p w:rsidR="00196EF8" w:rsidRPr="00EF5A7B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  <w:r w:rsidR="00196EF8" w:rsidRPr="00EF5A7B">
              <w:rPr>
                <w:sz w:val="16"/>
                <w:szCs w:val="16"/>
              </w:rPr>
              <w:t>.</w:t>
            </w:r>
          </w:p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  <w:p w:rsidR="00196EF8" w:rsidRPr="00CD39F4" w:rsidRDefault="00196EF8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CD39F4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  <w:highlight w:val="yellow"/>
              </w:rPr>
            </w:pPr>
            <w:r w:rsidRPr="00EF5A7B">
              <w:rPr>
                <w:b/>
                <w:sz w:val="16"/>
                <w:szCs w:val="16"/>
              </w:rPr>
              <w:lastRenderedPageBreak/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F5A7B">
              <w:rPr>
                <w:rFonts w:cs="Cambria"/>
                <w:sz w:val="16"/>
                <w:szCs w:val="16"/>
                <w:lang w:eastAsia="ja-JP"/>
              </w:rPr>
              <w:t>Zachowanie bioróżnorodności w rezerwatach na terenie gminy Piekoszów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EF5A7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F5A7B" w:rsidRDefault="00196EF8" w:rsidP="007149A0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F5A7B">
              <w:rPr>
                <w:sz w:val="16"/>
                <w:szCs w:val="16"/>
              </w:rPr>
              <w:t>Gmina Piekoszów</w:t>
            </w:r>
          </w:p>
          <w:p w:rsidR="00196EF8" w:rsidRPr="00EF5A7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F5A7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F5A7B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F5A7B">
              <w:rPr>
                <w:sz w:val="16"/>
                <w:szCs w:val="16"/>
              </w:rPr>
              <w:t>03.2017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F5A7B">
              <w:rPr>
                <w:sz w:val="16"/>
                <w:szCs w:val="16"/>
              </w:rPr>
              <w:t xml:space="preserve">Gmina </w:t>
            </w:r>
            <w:r w:rsidRPr="00EF5A7B">
              <w:rPr>
                <w:rFonts w:cs="Cambria"/>
                <w:sz w:val="16"/>
                <w:szCs w:val="16"/>
                <w:lang w:eastAsia="ja-JP"/>
              </w:rPr>
              <w:t>Piekoszów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CD39F4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  <w:r w:rsidRPr="00CD39F4">
              <w:rPr>
                <w:sz w:val="16"/>
                <w:szCs w:val="16"/>
              </w:rPr>
              <w:t>1,70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CD39F4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  <w:r w:rsidRPr="00CD39F4">
              <w:rPr>
                <w:sz w:val="16"/>
                <w:szCs w:val="16"/>
              </w:rPr>
              <w:t>1,70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CD39F4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  <w:r w:rsidRPr="00EF5A7B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CD39F4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  <w:r w:rsidRPr="00CD39F4">
              <w:rPr>
                <w:sz w:val="16"/>
                <w:szCs w:val="16"/>
              </w:rPr>
              <w:t>1,45</w:t>
            </w:r>
          </w:p>
        </w:tc>
        <w:tc>
          <w:tcPr>
            <w:tcW w:w="482" w:type="pct"/>
            <w:gridSpan w:val="2"/>
          </w:tcPr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F5A7B">
              <w:rPr>
                <w:rFonts w:cs="Cambria"/>
                <w:sz w:val="16"/>
                <w:szCs w:val="16"/>
                <w:lang w:eastAsia="ja-JP"/>
              </w:rPr>
              <w:t xml:space="preserve">Liczba przebudowanych lub zmodernizowanych obiektów turystycznych i </w:t>
            </w:r>
            <w:r w:rsidRPr="00EF5A7B">
              <w:rPr>
                <w:rFonts w:cs="Cambria"/>
                <w:sz w:val="16"/>
                <w:szCs w:val="16"/>
                <w:lang w:eastAsia="ja-JP"/>
              </w:rPr>
              <w:lastRenderedPageBreak/>
              <w:t>rekreacyjnych (</w:t>
            </w:r>
            <w:proofErr w:type="spellStart"/>
            <w:r w:rsidRPr="00EF5A7B">
              <w:rPr>
                <w:rFonts w:cs="Cambria"/>
                <w:sz w:val="16"/>
                <w:szCs w:val="16"/>
                <w:lang w:eastAsia="ja-JP"/>
              </w:rPr>
              <w:t>szt</w:t>
            </w:r>
            <w:proofErr w:type="spellEnd"/>
            <w:r w:rsidRPr="00EF5A7B">
              <w:rPr>
                <w:rFonts w:cs="Cambria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419" w:type="pct"/>
            <w:gridSpan w:val="3"/>
          </w:tcPr>
          <w:p w:rsidR="00196EF8" w:rsidRPr="00EF5A7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F5A7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5A7B">
              <w:rPr>
                <w:rFonts w:cs="Cambr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F5A7B">
              <w:rPr>
                <w:sz w:val="16"/>
                <w:szCs w:val="16"/>
              </w:rPr>
              <w:t xml:space="preserve">III kw. - listopad 2018 </w:t>
            </w:r>
          </w:p>
        </w:tc>
        <w:tc>
          <w:tcPr>
            <w:tcW w:w="379" w:type="pct"/>
            <w:gridSpan w:val="5"/>
            <w:vMerge w:val="restart"/>
          </w:tcPr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F5A7B">
              <w:rPr>
                <w:sz w:val="16"/>
                <w:szCs w:val="16"/>
              </w:rPr>
              <w:t xml:space="preserve">III kw. - listopad 2016 </w:t>
            </w:r>
          </w:p>
        </w:tc>
        <w:tc>
          <w:tcPr>
            <w:tcW w:w="301" w:type="pct"/>
            <w:vMerge w:val="restart"/>
          </w:tcPr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F5A7B">
              <w:rPr>
                <w:sz w:val="16"/>
                <w:szCs w:val="16"/>
              </w:rPr>
              <w:t xml:space="preserve">III kw. - październik 2020 </w:t>
            </w:r>
          </w:p>
        </w:tc>
      </w:tr>
      <w:tr w:rsidR="00AA4F54" w:rsidRPr="00E05CB9" w:rsidTr="00B005DD">
        <w:tblPrEx>
          <w:jc w:val="left"/>
        </w:tblPrEx>
        <w:trPr>
          <w:trHeight w:val="1923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F5A7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F5A7B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 (odwiedziny/rok)</w:t>
            </w:r>
          </w:p>
          <w:p w:rsidR="00196EF8" w:rsidRPr="00EF5A7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</w:tcPr>
          <w:p w:rsidR="00196EF8" w:rsidRPr="00EF5A7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F5A7B">
              <w:rPr>
                <w:rFonts w:cs="Cambria"/>
                <w:sz w:val="16"/>
                <w:szCs w:val="16"/>
                <w:lang w:eastAsia="ja-JP"/>
              </w:rPr>
              <w:t>1500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958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  <w:r w:rsidR="00591ACF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Budowa ścieżki edukacyjno-przyrodniczej na terenie Gminy Sitkówka-Nowiny.</w:t>
            </w: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Sitkówka-Nowiny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Sitkówka-Nowiny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1C5361" w:rsidRDefault="00196EF8" w:rsidP="005D2B03">
            <w:pPr>
              <w:spacing w:after="0" w:line="240" w:lineRule="auto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3,03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3,03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2,57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(produkt)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ab/>
              <w:t xml:space="preserve">(Szt.)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2017/ maj 2017</w:t>
            </w: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2018/</w:t>
            </w:r>
            <w:r w:rsidRPr="00E05CB9">
              <w:rPr>
                <w:sz w:val="16"/>
                <w:szCs w:val="16"/>
              </w:rPr>
              <w:br/>
              <w:t>marzec 2018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2018/październik 2018</w:t>
            </w:r>
          </w:p>
        </w:tc>
      </w:tr>
      <w:tr w:rsidR="00AA4F54" w:rsidRPr="00E05CB9" w:rsidTr="00B005DD">
        <w:tblPrEx>
          <w:jc w:val="left"/>
        </w:tblPrEx>
        <w:trPr>
          <w:trHeight w:val="2431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Wzrost oczekiwanej liczby odwiedzin w objętych wsparciem miejscach należących do dziedzictwa kulturowego i naturalnego oraz stanowiących atrakcje turystyczne (odwiedziny/rok) (Szt.)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30 000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1041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  <w:r w:rsidR="00591ACF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Ochrona terenów cennych przyrodniczo na terenie Gminy Strawczyn - ścieżka dydaktyczna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BE51A0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Strawczyn</w:t>
            </w: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Strawczyn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2,95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2,95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2,51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2016 </w:t>
            </w: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2016 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2020 </w:t>
            </w:r>
          </w:p>
        </w:tc>
      </w:tr>
      <w:tr w:rsidR="00AA4F54" w:rsidRPr="00E05CB9" w:rsidTr="00B005DD">
        <w:tblPrEx>
          <w:jc w:val="left"/>
        </w:tblPrEx>
        <w:trPr>
          <w:trHeight w:val="861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obiektów dostosowanych do potrzeb osób z niepełnosprawnościami 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1097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ze szlaków turystycznych(osoby/rok)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30 000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396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  <w:r w:rsidR="00591ACF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before="100" w:beforeAutospacing="1" w:after="10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Ochrona terenów cennych przyrodniczo na terenie Gminy Strawczyn –ścieżka narciarsko-biegowo-rowerowa</w:t>
            </w:r>
          </w:p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Strawczyn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Strawczyn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2,67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2,67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2,27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2016 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IV kw. 2020 </w:t>
            </w:r>
          </w:p>
        </w:tc>
      </w:tr>
      <w:tr w:rsidR="00AA4F54" w:rsidRPr="00E05CB9" w:rsidTr="00B005DD">
        <w:tblPrEx>
          <w:jc w:val="left"/>
        </w:tblPrEx>
        <w:trPr>
          <w:trHeight w:val="651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ze szlaków turystycznych(osoby/rok)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5 000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396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  <w:r w:rsidR="00591ACF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A346CC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A346CC">
            <w:pPr>
              <w:spacing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Wykorzystanie lokalnych zasobów przyrodniczych poprzez zagospodarowanie terenów przy zbiornikach wodnych - Zagnańsk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A346CC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Zagnańsk</w:t>
            </w:r>
          </w:p>
          <w:p w:rsidR="00196EF8" w:rsidRPr="00E05CB9" w:rsidRDefault="00196EF8" w:rsidP="00A346CC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A346CC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Zagnańsk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A346CC" w:rsidRDefault="00C2026F" w:rsidP="00A346CC">
            <w:pPr>
              <w:jc w:val="center"/>
              <w:rPr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2,</w:t>
            </w:r>
            <w:r w:rsidR="00196EF8" w:rsidRPr="00A346CC">
              <w:rPr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A346CC" w:rsidRDefault="00C2026F" w:rsidP="00A346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</w:t>
            </w:r>
            <w:r w:rsidR="00196EF8" w:rsidRPr="00A346CC">
              <w:rPr>
                <w:sz w:val="16"/>
                <w:szCs w:val="16"/>
              </w:rPr>
              <w:t>26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A346CC" w:rsidRDefault="00196EF8" w:rsidP="00A346C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A346CC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A346CC" w:rsidRDefault="00C2026F" w:rsidP="00A346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1,92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A346CC">
            <w:pPr>
              <w:spacing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Liczba przebudowanych lub zmodernizowanych obiektów turystycznych i rekreacyjnych(Szt.) </w:t>
            </w: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A346CC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2018</w:t>
            </w: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IV.2018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A346CC">
            <w:pPr>
              <w:spacing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II.2020</w:t>
            </w:r>
          </w:p>
        </w:tc>
      </w:tr>
      <w:tr w:rsidR="00AA4F54" w:rsidRPr="00E05CB9" w:rsidTr="00B005DD">
        <w:tblPrEx>
          <w:jc w:val="left"/>
        </w:tblPrEx>
        <w:trPr>
          <w:trHeight w:val="651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i naturalnego oraz stanowiących atrakcje turystyczne (odwiedziny/rok)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10 000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917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</w:t>
            </w:r>
            <w:r w:rsidR="00591ACF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eastAsia="Calibri" w:cs="Calibri"/>
                <w:color w:val="000000"/>
                <w:sz w:val="16"/>
                <w:szCs w:val="16"/>
                <w:lang w:bidi="pl-PL"/>
              </w:rPr>
              <w:t>Rozbudowa infrastruktury edukacyjnej na terenach przyrodniczo cennych administrowanych przez Geopark Kielce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eastAsia="Calibri" w:cs="Calibri"/>
                <w:color w:val="000000"/>
                <w:sz w:val="16"/>
                <w:szCs w:val="16"/>
                <w:lang w:bidi="pl-PL"/>
              </w:rPr>
              <w:t>Kielce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13,94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13,94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11,85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</w:t>
            </w:r>
            <w:r>
              <w:rPr>
                <w:sz w:val="16"/>
                <w:szCs w:val="16"/>
              </w:rPr>
              <w:t>I</w:t>
            </w:r>
            <w:r w:rsidRPr="00E05CB9">
              <w:rPr>
                <w:sz w:val="16"/>
                <w:szCs w:val="16"/>
              </w:rPr>
              <w:t xml:space="preserve">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1253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eastAsia="Calibri" w:cs="Calibri"/>
                <w:color w:val="000000"/>
                <w:sz w:val="16"/>
                <w:szCs w:val="16"/>
                <w:lang w:bidi="pl-PL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Liczba ośrodków prowadzących działalność w zakresie edukacji ekologicznej objętych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wsparciem(szt.)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lastRenderedPageBreak/>
              <w:t>1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1977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eastAsia="Calibri" w:cs="Calibri"/>
                <w:color w:val="000000"/>
                <w:sz w:val="16"/>
                <w:szCs w:val="16"/>
                <w:lang w:bidi="pl-PL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tabs>
                <w:tab w:val="left" w:pos="0"/>
              </w:tabs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 ośrodków edukacji ekologicznej(Osoby/rok) - wartość docelowa dla pełnego roku następującego po roku zakończenia realizacji projektu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41 500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2407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eastAsia="Calibri" w:cs="Calibri"/>
                <w:color w:val="000000"/>
                <w:sz w:val="16"/>
                <w:szCs w:val="16"/>
                <w:lang w:bidi="pl-PL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tabs>
                <w:tab w:val="left" w:pos="0"/>
              </w:tabs>
              <w:spacing w:before="100" w:beforeAutospacing="1" w:after="0" w:afterAutospacing="1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Wzrost oczekiwanej liczby odwiedzin w objętych wsparciem miejscach należących do dziedzictwa kulturowego i naturalnego oraz stanowiących atrakcje turystyczne(Osoby/rok) -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2 500 </w:t>
            </w: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wartość docelowa dla roku następującego po roku zakończenia realizacji projektu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1057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eastAsia="Calibri" w:cs="Calibri"/>
                <w:color w:val="000000"/>
                <w:sz w:val="16"/>
                <w:szCs w:val="16"/>
                <w:lang w:bidi="pl-PL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obiektów dostosowanych do potrzeb osób  z niepełnosprawnościami 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396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Drobna infrastruktura turystyczna i elementy informacyjno-promocyjne w obrębie Geoparku Chęcińsko-Kieleckiego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Chęciny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0,20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0,20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0,17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przebudowanych lub zmodernizowanych obiektów turystycznych i rekreacyjnych (sztuk)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2016</w:t>
            </w: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2016.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2019</w:t>
            </w:r>
          </w:p>
        </w:tc>
      </w:tr>
      <w:tr w:rsidR="00AA4F54" w:rsidRPr="00E05CB9" w:rsidTr="00B005DD">
        <w:tblPrEx>
          <w:jc w:val="left"/>
        </w:tblPrEx>
        <w:trPr>
          <w:trHeight w:val="651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ze szlaków turystycznych – (osoby/rok)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74 388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396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lastRenderedPageBreak/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 xml:space="preserve">Modernizacja i doposażenie ośrodka prowadzącego działalność edukacji ekologicznej w </w:t>
            </w:r>
            <w:r w:rsidRPr="00AA4E5B">
              <w:rPr>
                <w:rFonts w:cs="Cambria"/>
                <w:sz w:val="16"/>
                <w:szCs w:val="16"/>
                <w:lang w:eastAsia="ja-JP"/>
              </w:rPr>
              <w:lastRenderedPageBreak/>
              <w:t>miejscowości Widełki na terenie Gminy Daleszyce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Daleszyce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03.2017</w:t>
            </w:r>
            <w:r w:rsidRPr="00E05CB9">
              <w:rPr>
                <w:sz w:val="16"/>
                <w:szCs w:val="16"/>
              </w:rPr>
              <w:t xml:space="preserve">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Daleszyce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1,60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1,60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1C5361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C5361">
              <w:rPr>
                <w:sz w:val="16"/>
                <w:szCs w:val="16"/>
              </w:rPr>
              <w:t>1,36</w:t>
            </w:r>
          </w:p>
        </w:tc>
        <w:tc>
          <w:tcPr>
            <w:tcW w:w="482" w:type="pct"/>
            <w:gridSpan w:val="2"/>
          </w:tcPr>
          <w:p w:rsidR="00196EF8" w:rsidRPr="001C5361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1C5361">
              <w:rPr>
                <w:rFonts w:cs="Cambria"/>
                <w:sz w:val="16"/>
                <w:szCs w:val="16"/>
                <w:lang w:eastAsia="ja-JP"/>
              </w:rPr>
              <w:t xml:space="preserve">Liczba ośrodków prowadzących działalność w zakresie edukacji ekologicznej </w:t>
            </w:r>
            <w:r w:rsidRPr="001C5361">
              <w:rPr>
                <w:rFonts w:cs="Cambria"/>
                <w:sz w:val="16"/>
                <w:szCs w:val="16"/>
                <w:lang w:eastAsia="ja-JP"/>
              </w:rPr>
              <w:lastRenderedPageBreak/>
              <w:t>objętych wsparciem 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III kw.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2017</w:t>
            </w:r>
          </w:p>
        </w:tc>
        <w:tc>
          <w:tcPr>
            <w:tcW w:w="379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IV kw.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grudzień 2017</w:t>
            </w:r>
          </w:p>
        </w:tc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 xml:space="preserve">- III kw. 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  <w:r w:rsidRPr="00E05CB9">
              <w:rPr>
                <w:rFonts w:cs="Arial"/>
                <w:sz w:val="16"/>
                <w:szCs w:val="16"/>
              </w:rPr>
              <w:t>- wrzesień 2020</w:t>
            </w:r>
          </w:p>
        </w:tc>
      </w:tr>
      <w:tr w:rsidR="00AA4F54" w:rsidRPr="00E05CB9" w:rsidTr="00B005DD">
        <w:tblPrEx>
          <w:jc w:val="left"/>
        </w:tblPrEx>
        <w:trPr>
          <w:trHeight w:val="281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1C5361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1C5361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1C5361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1C5361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1C5361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1C5361">
              <w:rPr>
                <w:rFonts w:cs="Cambria"/>
                <w:sz w:val="16"/>
                <w:szCs w:val="16"/>
                <w:lang w:eastAsia="ja-JP"/>
              </w:rPr>
              <w:t>Liczba osób korzystających z ośrodków edukacji ekologicznej(Osoby/rok) -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1000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1094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6.3 Ochrona i wykorzystanie obszarów cennych przyrodniczo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Utworzenie w Gminie Zagnańsk ośrodka edukacji ekologicznej pn. „Centrum Edukacyjne Fauny i Flory Gór Świętokrzyskich w Zagnańsku”</w:t>
            </w:r>
          </w:p>
        </w:tc>
        <w:tc>
          <w:tcPr>
            <w:tcW w:w="262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Zagnańsk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Gmina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Zagnańsk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3,68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3,68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3,13</w:t>
            </w:r>
          </w:p>
        </w:tc>
        <w:tc>
          <w:tcPr>
            <w:tcW w:w="482" w:type="pct"/>
            <w:gridSpan w:val="2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ośrodków prowadzących działalność w zakresie edukacji ekologicznej objętych wsparciem</w:t>
            </w:r>
            <w:r>
              <w:rPr>
                <w:rFonts w:cs="Cambria"/>
                <w:sz w:val="16"/>
                <w:szCs w:val="16"/>
                <w:lang w:eastAsia="ja-JP"/>
              </w:rPr>
              <w:t xml:space="preserve">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(</w:t>
            </w:r>
            <w:r>
              <w:rPr>
                <w:rFonts w:cs="Cambria"/>
                <w:sz w:val="16"/>
                <w:szCs w:val="16"/>
                <w:lang w:eastAsia="ja-JP"/>
              </w:rPr>
              <w:t>s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zt.)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kw. 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IV.2017</w:t>
            </w: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III.2019</w:t>
            </w:r>
          </w:p>
        </w:tc>
      </w:tr>
      <w:tr w:rsidR="00AA4F54" w:rsidRPr="00E05CB9" w:rsidTr="00B005DD">
        <w:tblPrEx>
          <w:jc w:val="left"/>
        </w:tblPrEx>
        <w:trPr>
          <w:trHeight w:val="898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osób korzystających z ośrodków edukacji ekologicznej (osoby/rok)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20 000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739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Liczba nowo utworzonych miejsc pracy - pozostałe formy [EPC]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543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52.</w:t>
            </w: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bCs/>
                <w:sz w:val="16"/>
                <w:szCs w:val="16"/>
              </w:rPr>
              <w:t>Działanie 6.4 Infrastruktura drogowa –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rFonts w:cs="Cambria"/>
                <w:sz w:val="16"/>
                <w:szCs w:val="16"/>
                <w:lang w:eastAsia="ja-JP"/>
              </w:rPr>
              <w:t>Przedłużenie drogi wojewódzkiej na odcinku od drogi krajowej 74 do drogi krajowej 73 poprzez rozbudowę ciągu ulic Zagnańskiej i Witosa w Kielcach oraz budowę nowego połączenia ul Witosa z ul. Radomską</w:t>
            </w:r>
          </w:p>
        </w:tc>
        <w:tc>
          <w:tcPr>
            <w:tcW w:w="262" w:type="pct"/>
            <w:gridSpan w:val="3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64" w:type="pct"/>
            <w:gridSpan w:val="3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121,1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98,96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84,12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Całkowita długość nowych dróg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(km)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5,1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/2018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</w:t>
            </w:r>
            <w:r>
              <w:rPr>
                <w:sz w:val="16"/>
                <w:szCs w:val="16"/>
              </w:rPr>
              <w:t xml:space="preserve">V  </w:t>
            </w:r>
            <w:r w:rsidRPr="00E05CB9">
              <w:rPr>
                <w:sz w:val="16"/>
                <w:szCs w:val="16"/>
              </w:rPr>
              <w:t xml:space="preserve"> kw. /2018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/2020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543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262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>
              <w:rPr>
                <w:rFonts w:cs="Cambria"/>
                <w:sz w:val="16"/>
                <w:szCs w:val="16"/>
                <w:lang w:eastAsia="ja-JP"/>
              </w:rPr>
              <w:t>Całkowita długość przebudowanych lub zmodernizowanych dróg (km)</w:t>
            </w:r>
          </w:p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17695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0,8 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1144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Nośność wybudowanej/przebudowanej drogi (KN/oś)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115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330"/>
        </w:trPr>
        <w:tc>
          <w:tcPr>
            <w:tcW w:w="179" w:type="pct"/>
            <w:gridSpan w:val="2"/>
            <w:vMerge w:val="restart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shd w:val="clear" w:color="auto" w:fill="auto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bCs/>
                <w:sz w:val="16"/>
                <w:szCs w:val="16"/>
              </w:rPr>
              <w:t>Działanie 6.4 Infrastruktura drogowa – ZIT KOF</w:t>
            </w:r>
          </w:p>
        </w:tc>
        <w:tc>
          <w:tcPr>
            <w:tcW w:w="570" w:type="pct"/>
            <w:gridSpan w:val="3"/>
            <w:vMerge w:val="restart"/>
            <w:shd w:val="clear" w:color="auto" w:fill="auto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 xml:space="preserve">Rozbudowa ul. </w:t>
            </w:r>
            <w:proofErr w:type="spellStart"/>
            <w:r w:rsidRPr="00AA4E5B">
              <w:rPr>
                <w:sz w:val="16"/>
                <w:szCs w:val="16"/>
              </w:rPr>
              <w:t>Łopuszniańskiej</w:t>
            </w:r>
            <w:proofErr w:type="spellEnd"/>
            <w:r w:rsidRPr="00AA4E5B">
              <w:rPr>
                <w:sz w:val="16"/>
                <w:szCs w:val="16"/>
              </w:rPr>
              <w:t xml:space="preserve"> w Kielcach</w:t>
            </w:r>
          </w:p>
        </w:tc>
        <w:tc>
          <w:tcPr>
            <w:tcW w:w="262" w:type="pct"/>
            <w:gridSpan w:val="3"/>
            <w:vMerge w:val="restart"/>
            <w:shd w:val="clear" w:color="auto" w:fill="auto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64" w:type="pct"/>
            <w:gridSpan w:val="3"/>
            <w:vMerge w:val="restart"/>
            <w:shd w:val="clear" w:color="auto" w:fill="auto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351" w:type="pct"/>
            <w:gridSpan w:val="3"/>
            <w:vMerge w:val="restart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63" w:type="pct"/>
            <w:gridSpan w:val="3"/>
            <w:vMerge w:val="restart"/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31,70</w:t>
            </w:r>
          </w:p>
        </w:tc>
        <w:tc>
          <w:tcPr>
            <w:tcW w:w="220" w:type="pct"/>
            <w:gridSpan w:val="3"/>
            <w:vMerge w:val="restart"/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30,05</w:t>
            </w:r>
          </w:p>
        </w:tc>
        <w:tc>
          <w:tcPr>
            <w:tcW w:w="220" w:type="pct"/>
            <w:gridSpan w:val="3"/>
            <w:vMerge w:val="restart"/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25,54</w:t>
            </w:r>
          </w:p>
        </w:tc>
        <w:tc>
          <w:tcPr>
            <w:tcW w:w="482" w:type="pct"/>
            <w:gridSpan w:val="2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rFonts w:cs="Cambria"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Całkowita długość </w:t>
            </w:r>
            <w:r>
              <w:rPr>
                <w:rFonts w:cs="Cambria"/>
                <w:sz w:val="16"/>
                <w:szCs w:val="16"/>
                <w:lang w:eastAsia="ja-JP"/>
              </w:rPr>
              <w:t>przebudowanych lub zmodernizowanych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 xml:space="preserve"> dróg</w:t>
            </w:r>
            <w:r>
              <w:rPr>
                <w:rFonts w:cs="Cambria"/>
                <w:sz w:val="16"/>
                <w:szCs w:val="16"/>
                <w:lang w:eastAsia="ja-JP"/>
              </w:rPr>
              <w:t xml:space="preserve"> </w:t>
            </w:r>
            <w:r w:rsidRPr="00E05CB9">
              <w:rPr>
                <w:rFonts w:cs="Cambria"/>
                <w:sz w:val="16"/>
                <w:szCs w:val="16"/>
                <w:lang w:eastAsia="ja-JP"/>
              </w:rPr>
              <w:t>(km)</w:t>
            </w:r>
          </w:p>
        </w:tc>
        <w:tc>
          <w:tcPr>
            <w:tcW w:w="419" w:type="pct"/>
            <w:gridSpan w:val="3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</w:t>
            </w:r>
          </w:p>
        </w:tc>
        <w:tc>
          <w:tcPr>
            <w:tcW w:w="300" w:type="pct"/>
            <w:gridSpan w:val="2"/>
            <w:vMerge w:val="restart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V/2016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 w:val="restart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/2017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 w:val="restart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 /2018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779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  <w:shd w:val="clear" w:color="auto" w:fill="auto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rFonts w:cs="Cambria"/>
                <w:sz w:val="16"/>
                <w:szCs w:val="16"/>
                <w:lang w:eastAsia="ja-JP"/>
              </w:rPr>
              <w:t>Nośność wybudowanej/przebudowanej drogi(KN/oś)</w:t>
            </w:r>
          </w:p>
        </w:tc>
        <w:tc>
          <w:tcPr>
            <w:tcW w:w="419" w:type="pct"/>
            <w:gridSpan w:val="3"/>
            <w:shd w:val="clear" w:color="auto" w:fill="auto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115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1175"/>
        </w:trPr>
        <w:tc>
          <w:tcPr>
            <w:tcW w:w="179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591ACF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  <w:r w:rsidR="00196EF8">
              <w:rPr>
                <w:sz w:val="16"/>
                <w:szCs w:val="16"/>
              </w:rPr>
              <w:t>.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8940D0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16"/>
                <w:szCs w:val="16"/>
              </w:rPr>
              <w:t>Działanie 6.6 Infrastruktura edukacyjna i szkoleniowa - ZIT KOF</w:t>
            </w:r>
          </w:p>
        </w:tc>
        <w:tc>
          <w:tcPr>
            <w:tcW w:w="570" w:type="pct"/>
            <w:gridSpan w:val="3"/>
            <w:vMerge w:val="restart"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Budowa Kieleckiego Centrum Kształcenia Praktycznego na rzecz wzrostu gospodarczego regionu świętokrzyskiego</w:t>
            </w:r>
          </w:p>
        </w:tc>
        <w:tc>
          <w:tcPr>
            <w:tcW w:w="262" w:type="pct"/>
            <w:gridSpan w:val="3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64" w:type="pct"/>
            <w:gridSpan w:val="3"/>
            <w:vMerge w:val="restart"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17.02.2016 r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351" w:type="pct"/>
            <w:gridSpan w:val="3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Gmina Kielce</w:t>
            </w:r>
          </w:p>
        </w:tc>
        <w:tc>
          <w:tcPr>
            <w:tcW w:w="263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44,28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36,00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30,60</w:t>
            </w: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wspartych obiektów Infrastruktury kształcenia zawodowego 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</w:t>
            </w:r>
          </w:p>
        </w:tc>
        <w:tc>
          <w:tcPr>
            <w:tcW w:w="300" w:type="pct"/>
            <w:gridSpan w:val="2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kw. /2016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/201</w:t>
            </w:r>
            <w:r>
              <w:rPr>
                <w:sz w:val="16"/>
                <w:szCs w:val="16"/>
              </w:rPr>
              <w:t>6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 w:val="restart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kw. 2019</w:t>
            </w: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1273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rFonts w:cs="Cambria"/>
                <w:b/>
                <w:bCs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Potencjał objętej wsparciem infrastruktury w zakresie opieki nad dziećmi lub infrastruktury edukacyjnej (CI)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952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rFonts w:cs="Cambria"/>
                <w:b/>
                <w:bCs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obiektów dostosowanych do potrzeb osób z niepełnosprawnościami (szt.)</w:t>
            </w:r>
          </w:p>
        </w:tc>
        <w:tc>
          <w:tcPr>
            <w:tcW w:w="419" w:type="pct"/>
            <w:gridSpan w:val="3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B005DD">
        <w:tblPrEx>
          <w:jc w:val="left"/>
        </w:tblPrEx>
        <w:trPr>
          <w:trHeight w:val="952"/>
        </w:trPr>
        <w:tc>
          <w:tcPr>
            <w:tcW w:w="179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rFonts w:cs="Cambria"/>
                <w:b/>
                <w:bCs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70" w:type="pct"/>
            <w:gridSpan w:val="3"/>
            <w:vMerge/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4" w:type="pct"/>
            <w:gridSpan w:val="3"/>
            <w:vMerge/>
            <w:textDirection w:val="btL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351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20" w:type="pct"/>
            <w:gridSpan w:val="3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82" w:type="pct"/>
            <w:gridSpan w:val="2"/>
          </w:tcPr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Odsetek uczniów publicznych samorządowych szkół ponadgimnazjalnych w powiecie M. Kielce korzystających z nowo utworzonej  infrastruktury do praktycznej nauki zawodu (%) </w:t>
            </w: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</w:tcPr>
          <w:p w:rsidR="00196EF8" w:rsidRPr="00E05CB9" w:rsidRDefault="00196EF8" w:rsidP="00F7246D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3,1</w:t>
            </w:r>
          </w:p>
        </w:tc>
        <w:tc>
          <w:tcPr>
            <w:tcW w:w="300" w:type="pct"/>
            <w:gridSpan w:val="2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</w:tcPr>
          <w:p w:rsidR="00196EF8" w:rsidRPr="00E05CB9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196EF8" w:rsidRPr="00E05CB9" w:rsidTr="00AA4F54">
        <w:tblPrEx>
          <w:jc w:val="left"/>
        </w:tblPrEx>
        <w:trPr>
          <w:trHeight w:val="706"/>
        </w:trPr>
        <w:tc>
          <w:tcPr>
            <w:tcW w:w="5000" w:type="pct"/>
            <w:gridSpan w:val="42"/>
            <w:vAlign w:val="center"/>
          </w:tcPr>
          <w:p w:rsidR="00196EF8" w:rsidRPr="00AA4E5B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28"/>
                <w:szCs w:val="28"/>
              </w:rPr>
              <w:t>Oś 8. Rozwój edukacji i aktywne społeczeństwo</w:t>
            </w:r>
          </w:p>
        </w:tc>
      </w:tr>
      <w:tr w:rsidR="00AA4F54" w:rsidRPr="00E05CB9" w:rsidTr="00AA4F54">
        <w:tblPrEx>
          <w:jc w:val="left"/>
        </w:tblPrEx>
        <w:trPr>
          <w:cantSplit/>
          <w:trHeight w:val="3807"/>
        </w:trPr>
        <w:tc>
          <w:tcPr>
            <w:tcW w:w="192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1.</w:t>
            </w:r>
            <w:r w:rsidRPr="00E05CB9">
              <w:rPr>
                <w:rStyle w:val="Odwoanieprzypisudolnego"/>
                <w:sz w:val="16"/>
                <w:szCs w:val="16"/>
              </w:rPr>
              <w:footnoteReference w:id="2"/>
            </w:r>
          </w:p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Poddziałanie 8.3.5 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Realizacja programu stypendialnego skierowanego do uczniów szkół ponadpodstawowych (projekt pozakonkursowy)</w:t>
            </w:r>
          </w:p>
        </w:tc>
        <w:tc>
          <w:tcPr>
            <w:tcW w:w="569" w:type="pct"/>
            <w:gridSpan w:val="3"/>
            <w:vMerge w:val="restart"/>
            <w:textDirection w:val="btLr"/>
          </w:tcPr>
          <w:p w:rsidR="00196EF8" w:rsidRPr="00AA4E5B" w:rsidRDefault="00196EF8" w:rsidP="0008667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Realizacja programu stypendialnego skierowanego do uczniów szkół ponadpodstawowych</w:t>
            </w:r>
          </w:p>
        </w:tc>
        <w:tc>
          <w:tcPr>
            <w:tcW w:w="288" w:type="pct"/>
            <w:gridSpan w:val="4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12.02.2015 r.</w:t>
            </w:r>
            <w:r w:rsidRPr="00E05CB9">
              <w:rPr>
                <w:rStyle w:val="Odwoanieprzypisudolnego"/>
                <w:color w:val="000000"/>
                <w:sz w:val="16"/>
                <w:szCs w:val="16"/>
              </w:rPr>
              <w:footnoteReference w:id="3"/>
            </w:r>
          </w:p>
        </w:tc>
        <w:tc>
          <w:tcPr>
            <w:tcW w:w="382" w:type="pct"/>
            <w:gridSpan w:val="4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196EF8" w:rsidRPr="00E05CB9" w:rsidRDefault="00196EF8" w:rsidP="00096F05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Departament Promocji, Edukacji, Kultury, Sportu i Turystyki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0,97</w:t>
            </w:r>
          </w:p>
        </w:tc>
        <w:tc>
          <w:tcPr>
            <w:tcW w:w="230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0,97</w:t>
            </w:r>
          </w:p>
        </w:tc>
        <w:tc>
          <w:tcPr>
            <w:tcW w:w="221" w:type="pct"/>
            <w:gridSpan w:val="3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ND</w:t>
            </w:r>
          </w:p>
        </w:tc>
        <w:tc>
          <w:tcPr>
            <w:tcW w:w="200" w:type="pct"/>
            <w:gridSpan w:val="2"/>
            <w:vMerge w:val="restart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0,82</w:t>
            </w:r>
          </w:p>
        </w:tc>
        <w:tc>
          <w:tcPr>
            <w:tcW w:w="494" w:type="pct"/>
            <w:gridSpan w:val="3"/>
            <w:vAlign w:val="center"/>
          </w:tcPr>
          <w:p w:rsidR="00196EF8" w:rsidRPr="00E05CB9" w:rsidRDefault="00196EF8" w:rsidP="00EB52E1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196EF8" w:rsidRPr="00E05CB9" w:rsidRDefault="00196EF8" w:rsidP="00EB52E1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uczniów objętych wsparciem stypendialnym w programie</w:t>
            </w:r>
          </w:p>
        </w:tc>
        <w:tc>
          <w:tcPr>
            <w:tcW w:w="407" w:type="pct"/>
            <w:gridSpan w:val="2"/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307" w:type="pct"/>
            <w:gridSpan w:val="4"/>
            <w:vMerge w:val="restart"/>
            <w:vAlign w:val="center"/>
          </w:tcPr>
          <w:p w:rsidR="00196EF8" w:rsidRPr="00E05CB9" w:rsidRDefault="00196EF8" w:rsidP="0095645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kwartał 2016 r.</w:t>
            </w:r>
          </w:p>
        </w:tc>
        <w:tc>
          <w:tcPr>
            <w:tcW w:w="306" w:type="pct"/>
            <w:gridSpan w:val="2"/>
            <w:vMerge w:val="restart"/>
            <w:vAlign w:val="center"/>
          </w:tcPr>
          <w:p w:rsidR="00196EF8" w:rsidRPr="00E05CB9" w:rsidRDefault="00196EF8" w:rsidP="0095645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kwartał 2016 r.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:rsidR="00196EF8" w:rsidRPr="00E05CB9" w:rsidRDefault="00196EF8" w:rsidP="0095645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</w:t>
            </w:r>
            <w:r w:rsidRPr="00E05CB9">
              <w:rPr>
                <w:sz w:val="16"/>
                <w:szCs w:val="16"/>
              </w:rPr>
              <w:t xml:space="preserve"> kwartał 2017 r.</w:t>
            </w:r>
          </w:p>
        </w:tc>
      </w:tr>
      <w:tr w:rsidR="00AA4F54" w:rsidRPr="00E05CB9" w:rsidTr="00AA4F54">
        <w:tblPrEx>
          <w:jc w:val="left"/>
        </w:tblPrEx>
        <w:trPr>
          <w:cantSplit/>
          <w:trHeight w:val="3534"/>
        </w:trPr>
        <w:tc>
          <w:tcPr>
            <w:tcW w:w="192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cBorders>
              <w:bottom w:val="single" w:sz="4" w:space="0" w:color="auto"/>
            </w:tcBorders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  <w:tcBorders>
              <w:bottom w:val="single" w:sz="4" w:space="0" w:color="auto"/>
            </w:tcBorders>
          </w:tcPr>
          <w:p w:rsidR="00196EF8" w:rsidRPr="00AA4E5B" w:rsidRDefault="00196EF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196EF8" w:rsidRPr="00E05CB9" w:rsidRDefault="00196EF8" w:rsidP="00096F05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96EF8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0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196EF8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196EF8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96EF8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gridSpan w:val="3"/>
            <w:tcBorders>
              <w:bottom w:val="single" w:sz="4" w:space="0" w:color="auto"/>
            </w:tcBorders>
            <w:vAlign w:val="center"/>
          </w:tcPr>
          <w:p w:rsidR="00196EF8" w:rsidRPr="00E05CB9" w:rsidRDefault="00196EF8" w:rsidP="00EB52E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Odsetek zrealizowanych IPR</w:t>
            </w:r>
          </w:p>
        </w:tc>
        <w:tc>
          <w:tcPr>
            <w:tcW w:w="407" w:type="pct"/>
            <w:gridSpan w:val="2"/>
            <w:tcBorders>
              <w:bottom w:val="single" w:sz="4" w:space="0" w:color="auto"/>
            </w:tcBorders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307" w:type="pct"/>
            <w:gridSpan w:val="4"/>
            <w:vMerge/>
            <w:tcBorders>
              <w:bottom w:val="single" w:sz="4" w:space="0" w:color="auto"/>
            </w:tcBorders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96EF8" w:rsidRPr="00E05CB9" w:rsidRDefault="00196EF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A4F54" w:rsidRPr="00E05CB9" w:rsidTr="00AA4F54">
        <w:tblPrEx>
          <w:jc w:val="left"/>
        </w:tblPrEx>
        <w:trPr>
          <w:cantSplit/>
          <w:trHeight w:val="2258"/>
        </w:trPr>
        <w:tc>
          <w:tcPr>
            <w:tcW w:w="192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08667D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Poddziałanie 8.3.5 </w:t>
            </w:r>
          </w:p>
          <w:p w:rsidR="00196EF8" w:rsidRPr="00E05CB9" w:rsidRDefault="00196EF8" w:rsidP="0008667D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Realizacja programu stypendialnego skierowanego do uczniów szkół ponadpodstawowych (projekt pozakonkursowy)</w:t>
            </w:r>
          </w:p>
        </w:tc>
        <w:tc>
          <w:tcPr>
            <w:tcW w:w="569" w:type="pct"/>
            <w:gridSpan w:val="3"/>
            <w:vMerge w:val="restart"/>
            <w:textDirection w:val="btLr"/>
          </w:tcPr>
          <w:p w:rsidR="00196EF8" w:rsidRPr="00AA4E5B" w:rsidRDefault="00196EF8" w:rsidP="0008667D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Realizacja programu stypendialnego skierowanego do uczniów szkół ponadpodstawowych</w:t>
            </w:r>
          </w:p>
        </w:tc>
        <w:tc>
          <w:tcPr>
            <w:tcW w:w="288" w:type="pct"/>
            <w:gridSpan w:val="4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12.02.2015 r.</w:t>
            </w:r>
            <w:r w:rsidRPr="00E05CB9">
              <w:rPr>
                <w:rStyle w:val="Odwoanieprzypisudolnego"/>
                <w:color w:val="000000"/>
                <w:sz w:val="16"/>
                <w:szCs w:val="16"/>
              </w:rPr>
              <w:footnoteReference w:id="4"/>
            </w:r>
          </w:p>
          <w:p w:rsidR="00196EF8" w:rsidRPr="00E05CB9" w:rsidRDefault="00196EF8" w:rsidP="0016248D">
            <w:pPr>
              <w:spacing w:after="0" w:line="240" w:lineRule="auto"/>
              <w:ind w:left="113" w:right="113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Departament Promocji, Edukacji, Kultury, Sportu i Turystyki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1,37</w:t>
            </w:r>
          </w:p>
        </w:tc>
        <w:tc>
          <w:tcPr>
            <w:tcW w:w="230" w:type="pct"/>
            <w:gridSpan w:val="3"/>
            <w:vMerge w:val="restart"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1,37</w:t>
            </w:r>
          </w:p>
        </w:tc>
        <w:tc>
          <w:tcPr>
            <w:tcW w:w="221" w:type="pct"/>
            <w:gridSpan w:val="3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ND</w:t>
            </w:r>
          </w:p>
        </w:tc>
        <w:tc>
          <w:tcPr>
            <w:tcW w:w="200" w:type="pct"/>
            <w:gridSpan w:val="2"/>
            <w:vMerge w:val="restart"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1,17</w:t>
            </w:r>
          </w:p>
        </w:tc>
        <w:tc>
          <w:tcPr>
            <w:tcW w:w="494" w:type="pct"/>
            <w:gridSpan w:val="3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uczniów objętych wsparciem stypendialnym w programie</w:t>
            </w:r>
          </w:p>
        </w:tc>
        <w:tc>
          <w:tcPr>
            <w:tcW w:w="407" w:type="pct"/>
            <w:gridSpan w:val="2"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</w:t>
            </w:r>
          </w:p>
        </w:tc>
        <w:tc>
          <w:tcPr>
            <w:tcW w:w="307" w:type="pct"/>
            <w:gridSpan w:val="4"/>
            <w:vMerge w:val="restart"/>
            <w:vAlign w:val="center"/>
          </w:tcPr>
          <w:p w:rsidR="00196EF8" w:rsidRDefault="00196EF8" w:rsidP="00156C03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2017 r.</w:t>
            </w:r>
          </w:p>
        </w:tc>
        <w:tc>
          <w:tcPr>
            <w:tcW w:w="306" w:type="pct"/>
            <w:gridSpan w:val="2"/>
            <w:vMerge w:val="restart"/>
            <w:vAlign w:val="center"/>
          </w:tcPr>
          <w:p w:rsidR="00196EF8" w:rsidRDefault="00196EF8" w:rsidP="00156C03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2017 r.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:rsidR="00196EF8" w:rsidRDefault="00196EF8" w:rsidP="00156C03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2018 r.</w:t>
            </w:r>
          </w:p>
        </w:tc>
      </w:tr>
      <w:tr w:rsidR="00AA4F54" w:rsidRPr="00E05CB9" w:rsidTr="00AA4F54">
        <w:tblPrEx>
          <w:jc w:val="left"/>
        </w:tblPrEx>
        <w:trPr>
          <w:cantSplit/>
          <w:trHeight w:val="2258"/>
        </w:trPr>
        <w:tc>
          <w:tcPr>
            <w:tcW w:w="192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196EF8" w:rsidRPr="00E05CB9" w:rsidRDefault="00196EF8" w:rsidP="0008667D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0" w:type="pct"/>
            <w:gridSpan w:val="3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  <w:gridSpan w:val="2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Odsetek zrealizowanych IPR</w:t>
            </w:r>
          </w:p>
        </w:tc>
        <w:tc>
          <w:tcPr>
            <w:tcW w:w="407" w:type="pct"/>
            <w:gridSpan w:val="2"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307" w:type="pct"/>
            <w:gridSpan w:val="4"/>
            <w:vMerge/>
            <w:vAlign w:val="center"/>
          </w:tcPr>
          <w:p w:rsidR="00196EF8" w:rsidRDefault="00196EF8" w:rsidP="00156C03">
            <w:pPr>
              <w:spacing w:before="240"/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pct"/>
            <w:gridSpan w:val="2"/>
            <w:vMerge/>
            <w:vAlign w:val="center"/>
          </w:tcPr>
          <w:p w:rsidR="00196EF8" w:rsidRDefault="00196EF8" w:rsidP="00156C03">
            <w:pPr>
              <w:spacing w:before="240"/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gridSpan w:val="2"/>
            <w:vMerge/>
            <w:vAlign w:val="center"/>
          </w:tcPr>
          <w:p w:rsidR="00196EF8" w:rsidRDefault="00196EF8" w:rsidP="00156C03">
            <w:pPr>
              <w:spacing w:before="240"/>
              <w:jc w:val="center"/>
              <w:rPr>
                <w:sz w:val="16"/>
                <w:szCs w:val="16"/>
              </w:rPr>
            </w:pPr>
          </w:p>
        </w:tc>
      </w:tr>
      <w:tr w:rsidR="00AA4F54" w:rsidRPr="00E05CB9" w:rsidTr="00AA4F54">
        <w:tblPrEx>
          <w:jc w:val="left"/>
        </w:tblPrEx>
        <w:trPr>
          <w:cantSplit/>
          <w:trHeight w:val="2258"/>
        </w:trPr>
        <w:tc>
          <w:tcPr>
            <w:tcW w:w="192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</w:t>
            </w:r>
            <w:r>
              <w:rPr>
                <w:rStyle w:val="Odwoanieprzypisudolnego"/>
                <w:sz w:val="16"/>
                <w:szCs w:val="16"/>
              </w:rPr>
              <w:footnoteReference w:id="5"/>
            </w:r>
          </w:p>
        </w:tc>
        <w:tc>
          <w:tcPr>
            <w:tcW w:w="230" w:type="pct"/>
            <w:gridSpan w:val="3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4,7</w:t>
            </w:r>
          </w:p>
        </w:tc>
        <w:tc>
          <w:tcPr>
            <w:tcW w:w="221" w:type="pct"/>
            <w:gridSpan w:val="3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00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</w:t>
            </w:r>
          </w:p>
        </w:tc>
        <w:tc>
          <w:tcPr>
            <w:tcW w:w="494" w:type="pct"/>
            <w:gridSpan w:val="3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uczniów objętych wsparciem stypendialnym w programie</w:t>
            </w:r>
          </w:p>
        </w:tc>
        <w:tc>
          <w:tcPr>
            <w:tcW w:w="407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979" w:type="pct"/>
            <w:gridSpan w:val="8"/>
            <w:vMerge w:val="restart"/>
            <w:vAlign w:val="center"/>
          </w:tcPr>
          <w:p w:rsidR="00196EF8" w:rsidRDefault="00196EF8" w:rsidP="00156C03">
            <w:pPr>
              <w:spacing w:before="240"/>
              <w:jc w:val="center"/>
            </w:pPr>
            <w:r>
              <w:rPr>
                <w:sz w:val="16"/>
                <w:szCs w:val="16"/>
              </w:rPr>
              <w:t xml:space="preserve">Przewiduje się wybór projektów odrębnych dla każdego roku wdrażania </w:t>
            </w:r>
          </w:p>
        </w:tc>
      </w:tr>
      <w:tr w:rsidR="00AA4F54" w:rsidRPr="00E05CB9" w:rsidTr="00AA4F54">
        <w:tblPrEx>
          <w:jc w:val="left"/>
        </w:tblPrEx>
        <w:trPr>
          <w:cantSplit/>
          <w:trHeight w:val="2257"/>
        </w:trPr>
        <w:tc>
          <w:tcPr>
            <w:tcW w:w="192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0" w:type="pct"/>
            <w:gridSpan w:val="3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  <w:gridSpan w:val="2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Odsetek zrealizowanych IPR</w:t>
            </w:r>
          </w:p>
        </w:tc>
        <w:tc>
          <w:tcPr>
            <w:tcW w:w="407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979" w:type="pct"/>
            <w:gridSpan w:val="8"/>
            <w:vMerge/>
            <w:vAlign w:val="center"/>
          </w:tcPr>
          <w:p w:rsidR="00196EF8" w:rsidRPr="006D2667" w:rsidRDefault="00196EF8" w:rsidP="00156C03">
            <w:pPr>
              <w:jc w:val="center"/>
              <w:rPr>
                <w:sz w:val="16"/>
                <w:szCs w:val="16"/>
              </w:rPr>
            </w:pPr>
          </w:p>
        </w:tc>
      </w:tr>
      <w:tr w:rsidR="00AA4F54" w:rsidRPr="00E05CB9" w:rsidTr="00AA4F54">
        <w:tblPrEx>
          <w:jc w:val="left"/>
        </w:tblPrEx>
        <w:trPr>
          <w:cantSplit/>
          <w:trHeight w:val="1838"/>
        </w:trPr>
        <w:tc>
          <w:tcPr>
            <w:tcW w:w="192" w:type="pct"/>
            <w:gridSpan w:val="3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08667D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Poddziałanie 8.5.2 Realizacja programu stypendialnego skierowanego do uczniów zdolnych szkół kształcenia zawodowego (projekt pozakonkursowy)</w:t>
            </w:r>
          </w:p>
          <w:p w:rsidR="00196EF8" w:rsidRPr="00E05CB9" w:rsidRDefault="00196EF8" w:rsidP="00A401C5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 w:val="restart"/>
            <w:textDirection w:val="btLr"/>
          </w:tcPr>
          <w:p w:rsidR="00196EF8" w:rsidRPr="00AA4E5B" w:rsidRDefault="00196EF8" w:rsidP="00156C03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 xml:space="preserve">Realizacja programu stypendialnego skierowanego do uczniów zdolnych szkół kształcenia zawodowego </w:t>
            </w:r>
          </w:p>
          <w:p w:rsidR="00196EF8" w:rsidRPr="00AA4E5B" w:rsidRDefault="00196EF8" w:rsidP="00156C03">
            <w:pPr>
              <w:spacing w:after="0" w:line="240" w:lineRule="auto"/>
              <w:ind w:left="113" w:right="113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16248D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12.02.2015 r.</w:t>
            </w:r>
            <w:r w:rsidRPr="00E05CB9">
              <w:rPr>
                <w:rStyle w:val="Odwoanieprzypisudolnego"/>
                <w:color w:val="000000"/>
                <w:sz w:val="16"/>
                <w:szCs w:val="16"/>
              </w:rPr>
              <w:footnoteReference w:id="6"/>
            </w:r>
          </w:p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Departament Promocji, Edukacji, Kultury, Sportu i Turystyki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0,97</w:t>
            </w:r>
          </w:p>
        </w:tc>
        <w:tc>
          <w:tcPr>
            <w:tcW w:w="230" w:type="pct"/>
            <w:gridSpan w:val="3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0,97</w:t>
            </w:r>
          </w:p>
        </w:tc>
        <w:tc>
          <w:tcPr>
            <w:tcW w:w="221" w:type="pct"/>
            <w:gridSpan w:val="3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00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0,82</w:t>
            </w:r>
          </w:p>
        </w:tc>
        <w:tc>
          <w:tcPr>
            <w:tcW w:w="494" w:type="pct"/>
            <w:gridSpan w:val="3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uczniów objętych wsparciem stypendialnym w programie</w:t>
            </w:r>
          </w:p>
        </w:tc>
        <w:tc>
          <w:tcPr>
            <w:tcW w:w="407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300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kwartał 2016 r.</w:t>
            </w:r>
          </w:p>
        </w:tc>
        <w:tc>
          <w:tcPr>
            <w:tcW w:w="379" w:type="pct"/>
            <w:gridSpan w:val="5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kwartał 2016 r.</w:t>
            </w:r>
          </w:p>
        </w:tc>
        <w:tc>
          <w:tcPr>
            <w:tcW w:w="301" w:type="pct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III kwartał 2017 r.</w:t>
            </w:r>
          </w:p>
        </w:tc>
      </w:tr>
      <w:tr w:rsidR="00AA4F54" w:rsidRPr="00E05CB9" w:rsidTr="00AA4F54">
        <w:tblPrEx>
          <w:jc w:val="left"/>
        </w:tblPrEx>
        <w:trPr>
          <w:cantSplit/>
          <w:trHeight w:val="1837"/>
        </w:trPr>
        <w:tc>
          <w:tcPr>
            <w:tcW w:w="192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0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Odsetek zrealizowanych IPR</w:t>
            </w:r>
          </w:p>
        </w:tc>
        <w:tc>
          <w:tcPr>
            <w:tcW w:w="407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300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AA4F54" w:rsidRPr="00E05CB9" w:rsidTr="00AA4F54">
        <w:tblPrEx>
          <w:jc w:val="left"/>
        </w:tblPrEx>
        <w:trPr>
          <w:cantSplit/>
          <w:trHeight w:val="2105"/>
        </w:trPr>
        <w:tc>
          <w:tcPr>
            <w:tcW w:w="192" w:type="pct"/>
            <w:gridSpan w:val="3"/>
            <w:vMerge/>
            <w:vAlign w:val="center"/>
          </w:tcPr>
          <w:p w:rsidR="00196EF8" w:rsidRPr="00E05CB9" w:rsidRDefault="00196EF8" w:rsidP="0082543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196EF8" w:rsidRPr="00AA4E5B" w:rsidRDefault="00196EF8" w:rsidP="0082543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/>
            <w:textDirection w:val="btLr"/>
            <w:vAlign w:val="center"/>
          </w:tcPr>
          <w:p w:rsidR="00196EF8" w:rsidRPr="00E05CB9" w:rsidRDefault="00196EF8" w:rsidP="00825434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Default="00196EF8" w:rsidP="0082543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1,68</w:t>
            </w:r>
          </w:p>
        </w:tc>
        <w:tc>
          <w:tcPr>
            <w:tcW w:w="230" w:type="pct"/>
            <w:gridSpan w:val="3"/>
            <w:vMerge w:val="restart"/>
            <w:vAlign w:val="center"/>
          </w:tcPr>
          <w:p w:rsidR="00196EF8" w:rsidRDefault="00196EF8" w:rsidP="0082543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1,68</w:t>
            </w:r>
          </w:p>
        </w:tc>
        <w:tc>
          <w:tcPr>
            <w:tcW w:w="221" w:type="pct"/>
            <w:gridSpan w:val="3"/>
            <w:vMerge w:val="restart"/>
            <w:vAlign w:val="center"/>
          </w:tcPr>
          <w:p w:rsidR="00196EF8" w:rsidRPr="00E05CB9" w:rsidRDefault="00196EF8" w:rsidP="0082543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ND</w:t>
            </w:r>
          </w:p>
        </w:tc>
        <w:tc>
          <w:tcPr>
            <w:tcW w:w="200" w:type="pct"/>
            <w:gridSpan w:val="2"/>
            <w:vMerge w:val="restart"/>
            <w:vAlign w:val="center"/>
          </w:tcPr>
          <w:p w:rsidR="00196EF8" w:rsidRDefault="00196EF8" w:rsidP="0082543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1,43</w:t>
            </w:r>
          </w:p>
        </w:tc>
        <w:tc>
          <w:tcPr>
            <w:tcW w:w="494" w:type="pct"/>
            <w:gridSpan w:val="3"/>
            <w:vAlign w:val="center"/>
          </w:tcPr>
          <w:p w:rsidR="00196EF8" w:rsidRPr="00E05CB9" w:rsidRDefault="00196EF8" w:rsidP="00825434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196EF8" w:rsidRPr="00E05CB9" w:rsidRDefault="00196EF8" w:rsidP="00825434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uczniów objętych wsparciem stypendialnym w programie</w:t>
            </w:r>
          </w:p>
        </w:tc>
        <w:tc>
          <w:tcPr>
            <w:tcW w:w="407" w:type="pct"/>
            <w:gridSpan w:val="2"/>
            <w:vAlign w:val="center"/>
          </w:tcPr>
          <w:p w:rsidR="00196EF8" w:rsidRPr="00E05CB9" w:rsidRDefault="00196EF8" w:rsidP="00825434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307" w:type="pct"/>
            <w:gridSpan w:val="4"/>
            <w:vMerge w:val="restart"/>
            <w:vAlign w:val="center"/>
          </w:tcPr>
          <w:p w:rsidR="00196EF8" w:rsidRDefault="00196EF8" w:rsidP="00825434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2017 r.</w:t>
            </w:r>
          </w:p>
        </w:tc>
        <w:tc>
          <w:tcPr>
            <w:tcW w:w="306" w:type="pct"/>
            <w:gridSpan w:val="2"/>
            <w:vMerge w:val="restart"/>
            <w:vAlign w:val="center"/>
          </w:tcPr>
          <w:p w:rsidR="00196EF8" w:rsidRDefault="00196EF8" w:rsidP="00825434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2017 r.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:rsidR="00196EF8" w:rsidRDefault="00196EF8" w:rsidP="00825434">
            <w:pPr>
              <w:spacing w:before="2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III kwartał 2018 r.</w:t>
            </w:r>
          </w:p>
        </w:tc>
      </w:tr>
      <w:tr w:rsidR="00AA4F54" w:rsidRPr="00E05CB9" w:rsidTr="00AA4F54">
        <w:tblPrEx>
          <w:jc w:val="left"/>
        </w:tblPrEx>
        <w:trPr>
          <w:cantSplit/>
          <w:trHeight w:val="2514"/>
        </w:trPr>
        <w:tc>
          <w:tcPr>
            <w:tcW w:w="192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0" w:type="pct"/>
            <w:gridSpan w:val="3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  <w:gridSpan w:val="2"/>
            <w:vMerge/>
            <w:vAlign w:val="center"/>
          </w:tcPr>
          <w:p w:rsidR="00196EF8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Odsetek zrealizowanych IPR</w:t>
            </w:r>
          </w:p>
        </w:tc>
        <w:tc>
          <w:tcPr>
            <w:tcW w:w="407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307" w:type="pct"/>
            <w:gridSpan w:val="4"/>
            <w:vMerge/>
            <w:vAlign w:val="center"/>
          </w:tcPr>
          <w:p w:rsidR="00196EF8" w:rsidRPr="009B6469" w:rsidRDefault="00196EF8" w:rsidP="00156C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pct"/>
            <w:gridSpan w:val="2"/>
            <w:vMerge/>
            <w:vAlign w:val="center"/>
          </w:tcPr>
          <w:p w:rsidR="00196EF8" w:rsidRPr="009B6469" w:rsidRDefault="00196EF8" w:rsidP="00156C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gridSpan w:val="2"/>
            <w:vMerge/>
            <w:vAlign w:val="center"/>
          </w:tcPr>
          <w:p w:rsidR="00196EF8" w:rsidRPr="009B6469" w:rsidRDefault="00196EF8" w:rsidP="00156C03">
            <w:pPr>
              <w:jc w:val="center"/>
              <w:rPr>
                <w:sz w:val="16"/>
                <w:szCs w:val="16"/>
              </w:rPr>
            </w:pPr>
          </w:p>
        </w:tc>
      </w:tr>
      <w:tr w:rsidR="00AA4F54" w:rsidRPr="00E05CB9" w:rsidTr="00AA4F54">
        <w:tblPrEx>
          <w:jc w:val="left"/>
        </w:tblPrEx>
        <w:trPr>
          <w:cantSplit/>
          <w:trHeight w:val="1838"/>
        </w:trPr>
        <w:tc>
          <w:tcPr>
            <w:tcW w:w="192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196EF8" w:rsidRPr="00E05CB9" w:rsidRDefault="00196EF8" w:rsidP="0008667D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Poddziałanie 8.5.2 Realizacja programu stypendialnego skierowanego do uczniów zdolnych szkół kształcenia zawodowego (projekt pozakonkursowy)</w:t>
            </w:r>
          </w:p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39" w:type="pct"/>
            <w:gridSpan w:val="2"/>
            <w:vMerge w:val="restart"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12.02.2015 r.</w:t>
            </w:r>
          </w:p>
        </w:tc>
        <w:tc>
          <w:tcPr>
            <w:tcW w:w="382" w:type="pct"/>
            <w:gridSpan w:val="4"/>
            <w:vMerge w:val="restart"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5,82</w:t>
            </w:r>
            <w:r>
              <w:rPr>
                <w:rStyle w:val="Odwoanieprzypisudolnego"/>
                <w:sz w:val="16"/>
                <w:szCs w:val="16"/>
              </w:rPr>
              <w:footnoteReference w:id="7"/>
            </w:r>
          </w:p>
        </w:tc>
        <w:tc>
          <w:tcPr>
            <w:tcW w:w="230" w:type="pct"/>
            <w:gridSpan w:val="3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5,82</w:t>
            </w:r>
          </w:p>
        </w:tc>
        <w:tc>
          <w:tcPr>
            <w:tcW w:w="221" w:type="pct"/>
            <w:gridSpan w:val="3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00" w:type="pct"/>
            <w:gridSpan w:val="2"/>
            <w:vMerge w:val="restart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4,94</w:t>
            </w:r>
          </w:p>
        </w:tc>
        <w:tc>
          <w:tcPr>
            <w:tcW w:w="494" w:type="pct"/>
            <w:gridSpan w:val="3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uczniów objętych wsparciem stypendialnym w programie</w:t>
            </w:r>
          </w:p>
        </w:tc>
        <w:tc>
          <w:tcPr>
            <w:tcW w:w="407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1 </w:t>
            </w:r>
            <w:r>
              <w:rPr>
                <w:sz w:val="16"/>
                <w:szCs w:val="16"/>
              </w:rPr>
              <w:t>050</w:t>
            </w:r>
          </w:p>
        </w:tc>
        <w:tc>
          <w:tcPr>
            <w:tcW w:w="979" w:type="pct"/>
            <w:gridSpan w:val="8"/>
            <w:vMerge w:val="restart"/>
            <w:vAlign w:val="center"/>
          </w:tcPr>
          <w:p w:rsidR="00196EF8" w:rsidRDefault="00196EF8" w:rsidP="00156C03">
            <w:pPr>
              <w:jc w:val="center"/>
            </w:pPr>
            <w:r w:rsidRPr="009B6469">
              <w:rPr>
                <w:sz w:val="16"/>
                <w:szCs w:val="16"/>
              </w:rPr>
              <w:t>Przewiduje się wybór projektów odrębnych dla każdego roku wdrażania</w:t>
            </w:r>
          </w:p>
        </w:tc>
      </w:tr>
      <w:tr w:rsidR="00AA4F54" w:rsidRPr="00E05CB9" w:rsidTr="00AA4F54">
        <w:tblPrEx>
          <w:jc w:val="left"/>
        </w:tblPrEx>
        <w:trPr>
          <w:cantSplit/>
          <w:trHeight w:val="1837"/>
        </w:trPr>
        <w:tc>
          <w:tcPr>
            <w:tcW w:w="192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196EF8" w:rsidRPr="00AA4E5B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/>
            <w:textDirection w:val="btLr"/>
            <w:vAlign w:val="center"/>
          </w:tcPr>
          <w:p w:rsidR="00196EF8" w:rsidRPr="00E05CB9" w:rsidRDefault="00196EF8" w:rsidP="00156C03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0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3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  <w:gridSpan w:val="2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196EF8" w:rsidRPr="00E05CB9" w:rsidRDefault="00196EF8" w:rsidP="00156C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Odsetek zrealizowanych IPR</w:t>
            </w:r>
          </w:p>
        </w:tc>
        <w:tc>
          <w:tcPr>
            <w:tcW w:w="407" w:type="pct"/>
            <w:gridSpan w:val="2"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979" w:type="pct"/>
            <w:gridSpan w:val="8"/>
            <w:vMerge/>
            <w:vAlign w:val="center"/>
          </w:tcPr>
          <w:p w:rsidR="00196EF8" w:rsidRPr="00E05CB9" w:rsidRDefault="00196EF8" w:rsidP="00156C03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196EF8" w:rsidRPr="00E05CB9" w:rsidTr="00AA4F54">
        <w:tblPrEx>
          <w:jc w:val="left"/>
        </w:tblPrEx>
        <w:trPr>
          <w:cantSplit/>
          <w:trHeight w:val="660"/>
        </w:trPr>
        <w:tc>
          <w:tcPr>
            <w:tcW w:w="5000" w:type="pct"/>
            <w:gridSpan w:val="42"/>
            <w:vAlign w:val="center"/>
          </w:tcPr>
          <w:p w:rsidR="00196EF8" w:rsidRPr="00AA4E5B" w:rsidRDefault="00196EF8" w:rsidP="00156C03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AA4E5B">
              <w:rPr>
                <w:b/>
                <w:sz w:val="28"/>
                <w:szCs w:val="28"/>
              </w:rPr>
              <w:t xml:space="preserve">Oś 9. Włączenie społeczne i walka z ubóstwem </w:t>
            </w:r>
          </w:p>
        </w:tc>
      </w:tr>
      <w:tr w:rsidR="00AA4F54" w:rsidRPr="00E05CB9" w:rsidTr="00AA4F54">
        <w:tblPrEx>
          <w:jc w:val="left"/>
        </w:tblPrEx>
        <w:trPr>
          <w:cantSplit/>
          <w:trHeight w:val="576"/>
        </w:trPr>
        <w:tc>
          <w:tcPr>
            <w:tcW w:w="192" w:type="pct"/>
            <w:gridSpan w:val="3"/>
            <w:vMerge w:val="restart"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9.1 Aktywna integracja zwiększająca szanse na zatrudnienie</w:t>
            </w:r>
          </w:p>
        </w:tc>
        <w:tc>
          <w:tcPr>
            <w:tcW w:w="569" w:type="pct"/>
            <w:gridSpan w:val="3"/>
            <w:vMerge w:val="restart"/>
          </w:tcPr>
          <w:p w:rsidR="00BD7B3C" w:rsidRPr="00AA4E5B" w:rsidRDefault="00B046F5" w:rsidP="0006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Zakres: Aktywna integracja osób zagrożonych ubóstwem lub wykluczeniem społec</w:t>
            </w:r>
            <w:r w:rsidR="00BA4EE1">
              <w:rPr>
                <w:sz w:val="16"/>
                <w:szCs w:val="16"/>
              </w:rPr>
              <w:t>z</w:t>
            </w:r>
            <w:r>
              <w:rPr>
                <w:sz w:val="16"/>
                <w:szCs w:val="16"/>
              </w:rPr>
              <w:t>nym poprzez wzmocnienie ich szans na zatrudnienie.</w:t>
            </w:r>
          </w:p>
        </w:tc>
        <w:tc>
          <w:tcPr>
            <w:tcW w:w="288" w:type="pct"/>
            <w:gridSpan w:val="4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39" w:type="pct"/>
            <w:gridSpan w:val="2"/>
            <w:vMerge w:val="restart"/>
            <w:textDirection w:val="btLr"/>
            <w:vAlign w:val="center"/>
          </w:tcPr>
          <w:p w:rsidR="00BD7B3C" w:rsidRPr="00E05CB9" w:rsidRDefault="00810FC2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31.10.2018 r.</w:t>
            </w:r>
          </w:p>
        </w:tc>
        <w:tc>
          <w:tcPr>
            <w:tcW w:w="382" w:type="pct"/>
            <w:gridSpan w:val="4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Ośrodki Pomocy Społecznej/ Powiatowe Centra Pomocy Rodzinie </w:t>
            </w:r>
            <w:r w:rsidR="00D91557">
              <w:rPr>
                <w:color w:val="000000"/>
                <w:sz w:val="16"/>
                <w:szCs w:val="16"/>
              </w:rPr>
              <w:t xml:space="preserve"> z terenu województwa świętokrzyskiego</w:t>
            </w:r>
          </w:p>
        </w:tc>
        <w:tc>
          <w:tcPr>
            <w:tcW w:w="229" w:type="pct"/>
            <w:gridSpan w:val="2"/>
            <w:vMerge w:val="restart"/>
            <w:vAlign w:val="center"/>
          </w:tcPr>
          <w:p w:rsidR="00BD7B3C" w:rsidRPr="00E05CB9" w:rsidRDefault="00D91557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64,00</w:t>
            </w:r>
          </w:p>
        </w:tc>
        <w:tc>
          <w:tcPr>
            <w:tcW w:w="230" w:type="pct"/>
            <w:gridSpan w:val="3"/>
            <w:vMerge w:val="restart"/>
            <w:vAlign w:val="center"/>
          </w:tcPr>
          <w:p w:rsidR="00BD7B3C" w:rsidRPr="00E05CB9" w:rsidRDefault="00D91557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64,00</w:t>
            </w:r>
          </w:p>
        </w:tc>
        <w:tc>
          <w:tcPr>
            <w:tcW w:w="221" w:type="pct"/>
            <w:gridSpan w:val="3"/>
            <w:vMerge w:val="restart"/>
            <w:vAlign w:val="center"/>
          </w:tcPr>
          <w:p w:rsidR="00BD7B3C" w:rsidRPr="00E05CB9" w:rsidRDefault="006B7F2B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ND</w:t>
            </w:r>
          </w:p>
        </w:tc>
        <w:tc>
          <w:tcPr>
            <w:tcW w:w="200" w:type="pct"/>
            <w:gridSpan w:val="2"/>
            <w:vMerge w:val="restart"/>
            <w:vAlign w:val="center"/>
          </w:tcPr>
          <w:p w:rsidR="00BD7B3C" w:rsidRPr="00E05CB9" w:rsidRDefault="006B7F2B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54,40</w:t>
            </w:r>
          </w:p>
        </w:tc>
        <w:tc>
          <w:tcPr>
            <w:tcW w:w="494" w:type="pct"/>
            <w:gridSpan w:val="3"/>
            <w:vAlign w:val="center"/>
          </w:tcPr>
          <w:p w:rsidR="00BD7B3C" w:rsidRPr="000647DA" w:rsidRDefault="00BD7B3C" w:rsidP="00BD7B3C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>Liczba osób zagrożonych ubóstwem lub wykluczeniem społecznym, które uzyskały kwalifikacje po opuszczeniu programu</w:t>
            </w:r>
          </w:p>
        </w:tc>
        <w:tc>
          <w:tcPr>
            <w:tcW w:w="407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34%</w:t>
            </w:r>
          </w:p>
        </w:tc>
        <w:tc>
          <w:tcPr>
            <w:tcW w:w="300" w:type="pct"/>
            <w:gridSpan w:val="2"/>
            <w:vMerge w:val="restart"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kwartał 2018r./ I</w:t>
            </w:r>
            <w:r w:rsidR="000647DA">
              <w:rPr>
                <w:sz w:val="16"/>
                <w:szCs w:val="16"/>
              </w:rPr>
              <w:t>/II</w:t>
            </w:r>
            <w:r>
              <w:rPr>
                <w:sz w:val="16"/>
                <w:szCs w:val="16"/>
              </w:rPr>
              <w:t xml:space="preserve"> kwartał 2019 r.</w:t>
            </w:r>
          </w:p>
        </w:tc>
        <w:tc>
          <w:tcPr>
            <w:tcW w:w="379" w:type="pct"/>
            <w:gridSpan w:val="5"/>
            <w:vMerge w:val="restar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kwartał 2018 r.</w:t>
            </w:r>
            <w:r>
              <w:rPr>
                <w:rStyle w:val="Odwoanieprzypisudolnego"/>
                <w:sz w:val="16"/>
                <w:szCs w:val="16"/>
              </w:rPr>
              <w:footnoteReference w:id="8"/>
            </w:r>
          </w:p>
        </w:tc>
        <w:tc>
          <w:tcPr>
            <w:tcW w:w="301" w:type="pct"/>
            <w:vMerge w:val="restart"/>
            <w:vAlign w:val="center"/>
          </w:tcPr>
          <w:p w:rsidR="00BD7B3C" w:rsidRPr="000647DA" w:rsidRDefault="009C395C" w:rsidP="00BD7B3C">
            <w:pPr>
              <w:spacing w:before="120" w:after="120" w:line="240" w:lineRule="exact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>IV kwartał/ Grudzień 2023</w:t>
            </w:r>
            <w:r w:rsidR="000647DA">
              <w:rPr>
                <w:rFonts w:asciiTheme="minorHAnsi" w:hAnsiTheme="minorHAnsi" w:cstheme="minorHAnsi"/>
                <w:sz w:val="16"/>
                <w:szCs w:val="16"/>
              </w:rPr>
              <w:t xml:space="preserve"> r.</w:t>
            </w:r>
          </w:p>
        </w:tc>
      </w:tr>
      <w:tr w:rsidR="00AA4F54" w:rsidRPr="00E05CB9" w:rsidTr="00AA4F54">
        <w:tblPrEx>
          <w:jc w:val="left"/>
        </w:tblPrEx>
        <w:trPr>
          <w:cantSplit/>
          <w:trHeight w:val="576"/>
        </w:trPr>
        <w:tc>
          <w:tcPr>
            <w:tcW w:w="192" w:type="pct"/>
            <w:gridSpan w:val="3"/>
            <w:vMerge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BD7B3C" w:rsidRPr="00AA4E5B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3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3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BD7B3C" w:rsidRPr="000647DA" w:rsidRDefault="00BD7B3C" w:rsidP="00BD7B3C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>Liczba osób zagrożonych ubóstwem lub wykluczeniem społecznym, które uzyskały kwalifikacje lub nabyły kompetencje  po opuszczeniu programu</w:t>
            </w:r>
          </w:p>
        </w:tc>
        <w:tc>
          <w:tcPr>
            <w:tcW w:w="407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34%</w:t>
            </w:r>
          </w:p>
        </w:tc>
        <w:tc>
          <w:tcPr>
            <w:tcW w:w="300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AA4F54">
        <w:tblPrEx>
          <w:jc w:val="left"/>
        </w:tblPrEx>
        <w:trPr>
          <w:cantSplit/>
          <w:trHeight w:val="576"/>
        </w:trPr>
        <w:tc>
          <w:tcPr>
            <w:tcW w:w="192" w:type="pct"/>
            <w:gridSpan w:val="3"/>
            <w:vMerge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BD7B3C" w:rsidRPr="00AA4E5B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3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3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BD7B3C" w:rsidRPr="000647DA" w:rsidRDefault="00BD7B3C" w:rsidP="00BD7B3C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>Liczba osób zagrożonych ubóstwem lub wykluczeniem społecznym poszukujących pracy po opuszczeniu programu</w:t>
            </w:r>
          </w:p>
        </w:tc>
        <w:tc>
          <w:tcPr>
            <w:tcW w:w="407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35%</w:t>
            </w:r>
          </w:p>
        </w:tc>
        <w:tc>
          <w:tcPr>
            <w:tcW w:w="300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AA4F54">
        <w:tblPrEx>
          <w:jc w:val="left"/>
        </w:tblPrEx>
        <w:trPr>
          <w:cantSplit/>
          <w:trHeight w:val="576"/>
        </w:trPr>
        <w:tc>
          <w:tcPr>
            <w:tcW w:w="192" w:type="pct"/>
            <w:gridSpan w:val="3"/>
            <w:vMerge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BD7B3C" w:rsidRPr="00AA4E5B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3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3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BD7B3C" w:rsidRPr="000647DA" w:rsidRDefault="00BD7B3C" w:rsidP="00BD7B3C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 xml:space="preserve">Liczba osób zagrożonych ubóstwem lub wykluczeniem społecznym pracujących po opuszczeniu programu (łącznie </w:t>
            </w:r>
            <w:r w:rsidRPr="000647DA">
              <w:rPr>
                <w:rFonts w:asciiTheme="minorHAnsi" w:hAnsiTheme="minorHAnsi" w:cstheme="minorHAnsi"/>
                <w:sz w:val="16"/>
                <w:szCs w:val="16"/>
              </w:rPr>
              <w:br/>
              <w:t>z pracującymi na własny rachunek)</w:t>
            </w:r>
          </w:p>
        </w:tc>
        <w:tc>
          <w:tcPr>
            <w:tcW w:w="407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30%</w:t>
            </w:r>
          </w:p>
        </w:tc>
        <w:tc>
          <w:tcPr>
            <w:tcW w:w="300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AA4F54">
        <w:tblPrEx>
          <w:jc w:val="left"/>
        </w:tblPrEx>
        <w:trPr>
          <w:cantSplit/>
          <w:trHeight w:val="576"/>
        </w:trPr>
        <w:tc>
          <w:tcPr>
            <w:tcW w:w="192" w:type="pct"/>
            <w:gridSpan w:val="3"/>
            <w:vMerge w:val="restart"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Poddziałanie 9.2.1 Rozwój wysokiej jakości usług społecznych </w:t>
            </w:r>
          </w:p>
        </w:tc>
        <w:tc>
          <w:tcPr>
            <w:tcW w:w="569" w:type="pct"/>
            <w:gridSpan w:val="3"/>
            <w:vMerge w:val="restart"/>
          </w:tcPr>
          <w:p w:rsidR="00BD7B3C" w:rsidRPr="00AA4E5B" w:rsidRDefault="00810FC2" w:rsidP="000647D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Zakres: Zwiększenie dostępności usług społecznych w szczególności usług środowiskowych, opi</w:t>
            </w:r>
            <w:r w:rsidR="00BA4EE1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kuńczych oraz usług wsparcia rodziny i pieczy zastępczej dla osób zagrożonych ubóstwem i wykluczeniem społecznym.</w:t>
            </w:r>
          </w:p>
        </w:tc>
        <w:tc>
          <w:tcPr>
            <w:tcW w:w="288" w:type="pct"/>
            <w:gridSpan w:val="4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39" w:type="pct"/>
            <w:gridSpan w:val="2"/>
            <w:vMerge w:val="restart"/>
            <w:textDirection w:val="btLr"/>
            <w:vAlign w:val="center"/>
          </w:tcPr>
          <w:p w:rsidR="00BD7B3C" w:rsidRPr="00E05CB9" w:rsidRDefault="00810FC2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31.10.2018 r.</w:t>
            </w:r>
          </w:p>
        </w:tc>
        <w:tc>
          <w:tcPr>
            <w:tcW w:w="382" w:type="pct"/>
            <w:gridSpan w:val="4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Powiatowe Centra Pomocy Rodzinie </w:t>
            </w:r>
            <w:r w:rsidR="00D91557">
              <w:rPr>
                <w:color w:val="000000"/>
                <w:sz w:val="16"/>
                <w:szCs w:val="16"/>
              </w:rPr>
              <w:t xml:space="preserve">z terenu </w:t>
            </w:r>
            <w:proofErr w:type="spellStart"/>
            <w:r w:rsidR="00D91557">
              <w:rPr>
                <w:color w:val="000000"/>
                <w:sz w:val="16"/>
                <w:szCs w:val="16"/>
              </w:rPr>
              <w:t>woj.świetokrzyskiego</w:t>
            </w:r>
            <w:proofErr w:type="spellEnd"/>
          </w:p>
        </w:tc>
        <w:tc>
          <w:tcPr>
            <w:tcW w:w="229" w:type="pct"/>
            <w:gridSpan w:val="2"/>
            <w:vMerge w:val="restart"/>
            <w:vAlign w:val="center"/>
          </w:tcPr>
          <w:p w:rsidR="00BD7B3C" w:rsidRPr="00E05CB9" w:rsidRDefault="006B7F2B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230" w:type="pct"/>
            <w:gridSpan w:val="3"/>
            <w:vMerge w:val="restart"/>
            <w:vAlign w:val="center"/>
          </w:tcPr>
          <w:p w:rsidR="00BD7B3C" w:rsidRPr="00E05CB9" w:rsidRDefault="006B7F2B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</w:t>
            </w:r>
          </w:p>
        </w:tc>
        <w:tc>
          <w:tcPr>
            <w:tcW w:w="221" w:type="pct"/>
            <w:gridSpan w:val="3"/>
            <w:vMerge w:val="restart"/>
            <w:vAlign w:val="center"/>
          </w:tcPr>
          <w:p w:rsidR="00BD7B3C" w:rsidRPr="00E05CB9" w:rsidRDefault="006B7F2B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ND</w:t>
            </w:r>
          </w:p>
        </w:tc>
        <w:tc>
          <w:tcPr>
            <w:tcW w:w="200" w:type="pct"/>
            <w:gridSpan w:val="2"/>
            <w:vMerge w:val="restart"/>
            <w:vAlign w:val="center"/>
          </w:tcPr>
          <w:p w:rsidR="00BD7B3C" w:rsidRPr="00E05CB9" w:rsidRDefault="006B7F2B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34,00</w:t>
            </w:r>
          </w:p>
        </w:tc>
        <w:tc>
          <w:tcPr>
            <w:tcW w:w="494" w:type="pct"/>
            <w:gridSpan w:val="3"/>
            <w:vAlign w:val="center"/>
          </w:tcPr>
          <w:p w:rsidR="00BD7B3C" w:rsidRPr="000647DA" w:rsidRDefault="00BD7B3C" w:rsidP="00BD7B3C">
            <w:pPr>
              <w:spacing w:after="160" w:line="259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>Liczba wspartych w programie miejsc świadczenia usług społecznych istniejących po zakończeniu projektu</w:t>
            </w:r>
          </w:p>
          <w:p w:rsidR="00BD7B3C" w:rsidRPr="000647DA" w:rsidRDefault="00BD7B3C" w:rsidP="00BD7B3C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90%</w:t>
            </w:r>
          </w:p>
        </w:tc>
        <w:tc>
          <w:tcPr>
            <w:tcW w:w="300" w:type="pct"/>
            <w:gridSpan w:val="2"/>
            <w:vMerge w:val="restart"/>
            <w:vAlign w:val="center"/>
          </w:tcPr>
          <w:p w:rsidR="00BD7B3C" w:rsidRPr="00E05CB9" w:rsidRDefault="000647DA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kwartał 2018 r./ I/II kwartał 2019</w:t>
            </w:r>
          </w:p>
        </w:tc>
        <w:tc>
          <w:tcPr>
            <w:tcW w:w="379" w:type="pct"/>
            <w:gridSpan w:val="5"/>
            <w:vMerge w:val="restart"/>
            <w:vAlign w:val="center"/>
          </w:tcPr>
          <w:p w:rsidR="00BD7B3C" w:rsidRPr="00E05CB9" w:rsidRDefault="000647DA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kwartał 2018 r.</w:t>
            </w:r>
            <w:r>
              <w:rPr>
                <w:rStyle w:val="Odwoanieprzypisudolnego"/>
                <w:sz w:val="16"/>
                <w:szCs w:val="16"/>
              </w:rPr>
              <w:footnoteReference w:id="9"/>
            </w:r>
          </w:p>
        </w:tc>
        <w:tc>
          <w:tcPr>
            <w:tcW w:w="301" w:type="pct"/>
            <w:vMerge w:val="restart"/>
            <w:vAlign w:val="center"/>
          </w:tcPr>
          <w:p w:rsidR="00BD7B3C" w:rsidRPr="00E05CB9" w:rsidRDefault="000647DA" w:rsidP="00BD7B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kwartał/ Grudzień 2023 r.</w:t>
            </w:r>
          </w:p>
        </w:tc>
      </w:tr>
      <w:tr w:rsidR="00AA4F54" w:rsidRPr="00E05CB9" w:rsidTr="00AA4F54">
        <w:tblPrEx>
          <w:jc w:val="left"/>
        </w:tblPrEx>
        <w:trPr>
          <w:cantSplit/>
          <w:trHeight w:val="576"/>
        </w:trPr>
        <w:tc>
          <w:tcPr>
            <w:tcW w:w="192" w:type="pct"/>
            <w:gridSpan w:val="3"/>
            <w:vMerge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BD7B3C" w:rsidRPr="00AA4E5B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88" w:type="pct"/>
            <w:gridSpan w:val="4"/>
            <w:vMerge/>
            <w:textDirection w:val="btLr"/>
            <w:vAlign w:val="center"/>
          </w:tcPr>
          <w:p w:rsidR="00BD7B3C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0" w:type="pct"/>
            <w:gridSpan w:val="3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1" w:type="pct"/>
            <w:gridSpan w:val="3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94" w:type="pct"/>
            <w:gridSpan w:val="3"/>
            <w:vAlign w:val="center"/>
          </w:tcPr>
          <w:p w:rsidR="00BD7B3C" w:rsidRPr="000647DA" w:rsidRDefault="00BD7B3C" w:rsidP="00BD7B3C">
            <w:pPr>
              <w:spacing w:after="160" w:line="259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0647DA">
              <w:rPr>
                <w:rFonts w:asciiTheme="minorHAnsi" w:hAnsiTheme="minorHAnsi" w:cstheme="minorHAnsi"/>
                <w:sz w:val="16"/>
                <w:szCs w:val="16"/>
              </w:rPr>
              <w:t xml:space="preserve">Liczba osób zagrożonych ubóstwem lub wykluczeniem społecznym poszukujących pracy, uczestniczących </w:t>
            </w:r>
            <w:r w:rsidRPr="000647DA">
              <w:rPr>
                <w:rFonts w:asciiTheme="minorHAnsi" w:hAnsiTheme="minorHAnsi" w:cstheme="minorHAnsi"/>
                <w:sz w:val="16"/>
                <w:szCs w:val="16"/>
              </w:rPr>
              <w:br/>
              <w:t>w kształceniu lub szkoleniu, zdobywających kwalifikacje, pracujących (łącznie z prowadzącymi działalność na własny rachunek) po opuszczeniu programu</w:t>
            </w:r>
          </w:p>
          <w:p w:rsidR="00BD7B3C" w:rsidRPr="000647DA" w:rsidRDefault="00BD7B3C" w:rsidP="00BD7B3C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07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23%</w:t>
            </w:r>
          </w:p>
        </w:tc>
        <w:tc>
          <w:tcPr>
            <w:tcW w:w="300" w:type="pct"/>
            <w:gridSpan w:val="2"/>
            <w:vMerge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79" w:type="pct"/>
            <w:gridSpan w:val="5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pct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A4F54" w:rsidRPr="00E05CB9" w:rsidTr="00AA4F54">
        <w:tblPrEx>
          <w:jc w:val="left"/>
        </w:tblPrEx>
        <w:trPr>
          <w:cantSplit/>
          <w:trHeight w:val="2885"/>
        </w:trPr>
        <w:tc>
          <w:tcPr>
            <w:tcW w:w="192" w:type="pct"/>
            <w:gridSpan w:val="3"/>
            <w:vMerge w:val="restar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3.</w:t>
            </w:r>
          </w:p>
        </w:tc>
        <w:tc>
          <w:tcPr>
            <w:tcW w:w="569" w:type="pct"/>
            <w:gridSpan w:val="3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Poddziałanie 9.3.2 Koordynacja działań </w:t>
            </w:r>
          </w:p>
          <w:p w:rsidR="00BD7B3C" w:rsidRPr="00E05CB9" w:rsidRDefault="00BD7B3C" w:rsidP="00BD7B3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na rzecz ekonomii społecznej (projekt pozakonkursowy)</w:t>
            </w:r>
          </w:p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 w:val="restart"/>
          </w:tcPr>
          <w:p w:rsidR="00BD7B3C" w:rsidRPr="00AA4E5B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  <w:r w:rsidRPr="00AA4E5B">
              <w:rPr>
                <w:sz w:val="16"/>
                <w:szCs w:val="16"/>
              </w:rPr>
              <w:t>Świętokrzyska ekonomia społeczna</w:t>
            </w:r>
            <w:r w:rsidRPr="00AA4E5B">
              <w:rPr>
                <w:color w:val="000000"/>
              </w:rPr>
              <w:t xml:space="preserve"> </w:t>
            </w:r>
          </w:p>
        </w:tc>
        <w:tc>
          <w:tcPr>
            <w:tcW w:w="288" w:type="pct"/>
            <w:gridSpan w:val="4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39" w:type="pct"/>
            <w:gridSpan w:val="2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12.02.2015 r.</w:t>
            </w:r>
          </w:p>
        </w:tc>
        <w:tc>
          <w:tcPr>
            <w:tcW w:w="382" w:type="pct"/>
            <w:gridSpan w:val="4"/>
            <w:vMerge w:val="restart"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 xml:space="preserve">Regionalny Ośrodek Polityki </w:t>
            </w:r>
          </w:p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Społecznej</w:t>
            </w:r>
          </w:p>
        </w:tc>
        <w:tc>
          <w:tcPr>
            <w:tcW w:w="229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2,16</w:t>
            </w:r>
          </w:p>
        </w:tc>
        <w:tc>
          <w:tcPr>
            <w:tcW w:w="230" w:type="pct"/>
            <w:gridSpan w:val="3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2,16</w:t>
            </w:r>
          </w:p>
        </w:tc>
        <w:tc>
          <w:tcPr>
            <w:tcW w:w="221" w:type="pct"/>
            <w:gridSpan w:val="3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00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1,83</w:t>
            </w:r>
          </w:p>
        </w:tc>
        <w:tc>
          <w:tcPr>
            <w:tcW w:w="494" w:type="pct"/>
            <w:gridSpan w:val="3"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podmiotów ekonomii społecznej objętych wsparciem </w:t>
            </w:r>
          </w:p>
        </w:tc>
        <w:tc>
          <w:tcPr>
            <w:tcW w:w="407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30</w:t>
            </w:r>
          </w:p>
        </w:tc>
        <w:tc>
          <w:tcPr>
            <w:tcW w:w="300" w:type="pct"/>
            <w:gridSpan w:val="2"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IV kwartał /2015 r. (listopad/</w:t>
            </w:r>
            <w:r w:rsidRPr="00E05CB9">
              <w:rPr>
                <w:sz w:val="16"/>
                <w:szCs w:val="16"/>
              </w:rPr>
              <w:br/>
              <w:t>grudzień)</w:t>
            </w:r>
          </w:p>
        </w:tc>
        <w:tc>
          <w:tcPr>
            <w:tcW w:w="379" w:type="pct"/>
            <w:gridSpan w:val="5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Styczeń 2016 r.</w:t>
            </w:r>
          </w:p>
        </w:tc>
        <w:tc>
          <w:tcPr>
            <w:tcW w:w="301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Grudzień 2018 r.</w:t>
            </w:r>
          </w:p>
        </w:tc>
      </w:tr>
      <w:tr w:rsidR="00AA4F54" w:rsidRPr="00E05CB9" w:rsidTr="00AA4F54">
        <w:tblPrEx>
          <w:jc w:val="left"/>
        </w:tblPrEx>
        <w:trPr>
          <w:cantSplit/>
          <w:trHeight w:val="2885"/>
        </w:trPr>
        <w:tc>
          <w:tcPr>
            <w:tcW w:w="192" w:type="pct"/>
            <w:gridSpan w:val="3"/>
            <w:vMerge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69" w:type="pct"/>
            <w:gridSpan w:val="3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69" w:type="pct"/>
            <w:gridSpan w:val="3"/>
            <w:vMerge/>
          </w:tcPr>
          <w:p w:rsidR="00BD7B3C" w:rsidRPr="00AA4E5B" w:rsidRDefault="00BD7B3C" w:rsidP="00BD7B3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88" w:type="pct"/>
            <w:gridSpan w:val="4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gridSpan w:val="2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4"/>
            <w:vMerge/>
            <w:textDirection w:val="btLr"/>
            <w:vAlign w:val="center"/>
          </w:tcPr>
          <w:p w:rsidR="00BD7B3C" w:rsidRPr="00E05CB9" w:rsidRDefault="00BD7B3C" w:rsidP="00BD7B3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9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Style w:val="Odwoanieprzypisudolnego"/>
                <w:color w:val="000000"/>
                <w:sz w:val="16"/>
                <w:szCs w:val="16"/>
              </w:rPr>
              <w:footnoteReference w:id="10"/>
            </w:r>
            <w:r>
              <w:rPr>
                <w:color w:val="000000"/>
                <w:sz w:val="16"/>
                <w:szCs w:val="16"/>
              </w:rPr>
              <w:t xml:space="preserve"> 2,88</w:t>
            </w:r>
          </w:p>
        </w:tc>
        <w:tc>
          <w:tcPr>
            <w:tcW w:w="230" w:type="pct"/>
            <w:gridSpan w:val="3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2,88</w:t>
            </w:r>
          </w:p>
        </w:tc>
        <w:tc>
          <w:tcPr>
            <w:tcW w:w="221" w:type="pct"/>
            <w:gridSpan w:val="3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ND</w:t>
            </w:r>
          </w:p>
        </w:tc>
        <w:tc>
          <w:tcPr>
            <w:tcW w:w="200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2,45</w:t>
            </w:r>
          </w:p>
        </w:tc>
        <w:tc>
          <w:tcPr>
            <w:tcW w:w="494" w:type="pct"/>
            <w:gridSpan w:val="3"/>
            <w:vAlign w:val="center"/>
          </w:tcPr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BD7B3C" w:rsidRPr="00E05CB9" w:rsidRDefault="00BD7B3C" w:rsidP="00BD7B3C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podmiotów ekonomii społecznej objętych wsparciem </w:t>
            </w:r>
          </w:p>
        </w:tc>
        <w:tc>
          <w:tcPr>
            <w:tcW w:w="407" w:type="pct"/>
            <w:gridSpan w:val="2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40</w:t>
            </w:r>
          </w:p>
        </w:tc>
        <w:tc>
          <w:tcPr>
            <w:tcW w:w="300" w:type="pct"/>
            <w:gridSpan w:val="2"/>
            <w:vAlign w:val="center"/>
          </w:tcPr>
          <w:p w:rsidR="00BD7B3C" w:rsidRPr="00E05CB9" w:rsidRDefault="00BD7B3C" w:rsidP="00BD7B3C">
            <w:pPr>
              <w:spacing w:before="240"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 kwartał 2019r. (styczeń)</w:t>
            </w:r>
          </w:p>
        </w:tc>
        <w:tc>
          <w:tcPr>
            <w:tcW w:w="379" w:type="pct"/>
            <w:gridSpan w:val="5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Styczeń 2019r.</w:t>
            </w:r>
          </w:p>
        </w:tc>
        <w:tc>
          <w:tcPr>
            <w:tcW w:w="301" w:type="pct"/>
            <w:vAlign w:val="center"/>
          </w:tcPr>
          <w:p w:rsidR="00BD7B3C" w:rsidRPr="00E05CB9" w:rsidRDefault="00BD7B3C" w:rsidP="00BD7B3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Grudzień  2022 r.</w:t>
            </w:r>
          </w:p>
        </w:tc>
      </w:tr>
    </w:tbl>
    <w:p w:rsidR="00DB7401" w:rsidRDefault="00DB7401">
      <w:r>
        <w:br w:type="page"/>
      </w:r>
    </w:p>
    <w:tbl>
      <w:tblPr>
        <w:tblW w:w="503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3"/>
        <w:gridCol w:w="1844"/>
        <w:gridCol w:w="1841"/>
        <w:gridCol w:w="932"/>
        <w:gridCol w:w="50"/>
        <w:gridCol w:w="721"/>
        <w:gridCol w:w="1306"/>
        <w:gridCol w:w="674"/>
        <w:gridCol w:w="31"/>
        <w:gridCol w:w="686"/>
        <w:gridCol w:w="25"/>
        <w:gridCol w:w="674"/>
        <w:gridCol w:w="13"/>
        <w:gridCol w:w="22"/>
        <w:gridCol w:w="680"/>
        <w:gridCol w:w="22"/>
        <w:gridCol w:w="1542"/>
        <w:gridCol w:w="22"/>
        <w:gridCol w:w="1262"/>
        <w:gridCol w:w="22"/>
        <w:gridCol w:w="998"/>
        <w:gridCol w:w="966"/>
        <w:gridCol w:w="13"/>
        <w:gridCol w:w="957"/>
      </w:tblGrid>
      <w:tr w:rsidR="003E5218" w:rsidRPr="00E05CB9" w:rsidTr="00AA4E5B">
        <w:trPr>
          <w:cantSplit/>
          <w:trHeight w:val="564"/>
        </w:trPr>
        <w:tc>
          <w:tcPr>
            <w:tcW w:w="5000" w:type="pct"/>
            <w:gridSpan w:val="24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28"/>
                <w:szCs w:val="28"/>
              </w:rPr>
              <w:lastRenderedPageBreak/>
              <w:t>Oś 10. Otwarty rynek pracy</w:t>
            </w:r>
          </w:p>
        </w:tc>
      </w:tr>
      <w:tr w:rsidR="003E5218" w:rsidRPr="00E05CB9" w:rsidTr="003E5218">
        <w:trPr>
          <w:cantSplit/>
          <w:trHeight w:val="717"/>
        </w:trPr>
        <w:tc>
          <w:tcPr>
            <w:tcW w:w="138" w:type="pct"/>
            <w:vMerge w:val="restart"/>
            <w:vAlign w:val="center"/>
          </w:tcPr>
          <w:p w:rsidR="003E5218" w:rsidRPr="00E05CB9" w:rsidRDefault="003E20AE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86" w:type="pct"/>
            <w:vMerge w:val="restart"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E05CB9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10.1 Działania publicznych służb zatrudnienia na rzecz podniesienia aktywności zawodowej osób powyżej 29 roku życia (projekty pozakonkursowe)</w:t>
            </w:r>
          </w:p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rFonts w:cs="Cambria"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 w:val="restart"/>
          </w:tcPr>
          <w:p w:rsidR="003E5218" w:rsidRPr="00E05CB9" w:rsidRDefault="003E5218" w:rsidP="00E05CB9">
            <w:pPr>
              <w:spacing w:after="0" w:line="240" w:lineRule="auto"/>
              <w:rPr>
                <w:color w:val="000000"/>
              </w:rPr>
            </w:pPr>
            <w:r w:rsidRPr="00E05CB9">
              <w:rPr>
                <w:sz w:val="16"/>
                <w:szCs w:val="16"/>
              </w:rPr>
              <w:t>Programy aktywizacji zawodowej realizowane przez Miejski i Powiatowe Urzędy Pracy woj. świętokrzyskiego (ogółem 14 Urzędów)</w:t>
            </w:r>
            <w:r w:rsidRPr="00E05CB9">
              <w:rPr>
                <w:rStyle w:val="Odwoanieprzypisudolnego"/>
                <w:sz w:val="16"/>
                <w:szCs w:val="16"/>
              </w:rPr>
              <w:footnoteReference w:id="11"/>
            </w:r>
          </w:p>
        </w:tc>
        <w:tc>
          <w:tcPr>
            <w:tcW w:w="296" w:type="pct"/>
            <w:vMerge w:val="restart"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45" w:type="pct"/>
            <w:gridSpan w:val="2"/>
            <w:vMerge w:val="restart"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12.02.2015 r.</w:t>
            </w:r>
          </w:p>
        </w:tc>
        <w:tc>
          <w:tcPr>
            <w:tcW w:w="415" w:type="pct"/>
            <w:vMerge w:val="restart"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Powiatowe Urzędy Pracy/</w:t>
            </w:r>
          </w:p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E05CB9">
              <w:rPr>
                <w:color w:val="000000"/>
                <w:sz w:val="16"/>
                <w:szCs w:val="16"/>
              </w:rPr>
              <w:t>Miejski Urząd Pracy</w:t>
            </w:r>
          </w:p>
        </w:tc>
        <w:tc>
          <w:tcPr>
            <w:tcW w:w="224" w:type="pct"/>
            <w:gridSpan w:val="2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233,18</w:t>
            </w:r>
          </w:p>
        </w:tc>
        <w:tc>
          <w:tcPr>
            <w:tcW w:w="218" w:type="pct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233,18</w:t>
            </w:r>
          </w:p>
        </w:tc>
        <w:tc>
          <w:tcPr>
            <w:tcW w:w="226" w:type="pct"/>
            <w:gridSpan w:val="3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ND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198,20</w:t>
            </w:r>
          </w:p>
        </w:tc>
        <w:tc>
          <w:tcPr>
            <w:tcW w:w="504" w:type="pct"/>
            <w:gridSpan w:val="3"/>
            <w:vAlign w:val="center"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  <w:r w:rsidRPr="00E05CB9">
              <w:rPr>
                <w:rStyle w:val="Odwoanieprzypisudolnego"/>
                <w:sz w:val="16"/>
                <w:szCs w:val="16"/>
              </w:rPr>
              <w:footnoteReference w:id="12"/>
            </w:r>
          </w:p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osób w wieku 50 lat i więcej objętych wsparciem w programie </w:t>
            </w:r>
          </w:p>
        </w:tc>
        <w:tc>
          <w:tcPr>
            <w:tcW w:w="401" w:type="pc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2 249</w:t>
            </w:r>
          </w:p>
        </w:tc>
        <w:tc>
          <w:tcPr>
            <w:tcW w:w="324" w:type="pct"/>
            <w:gridSpan w:val="2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kwartał 2015 r.</w:t>
            </w:r>
          </w:p>
        </w:tc>
        <w:tc>
          <w:tcPr>
            <w:tcW w:w="307" w:type="pct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kwartał 2015 r.</w:t>
            </w:r>
          </w:p>
        </w:tc>
        <w:tc>
          <w:tcPr>
            <w:tcW w:w="308" w:type="pct"/>
            <w:gridSpan w:val="2"/>
            <w:vMerge w:val="restar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31.12.</w:t>
            </w:r>
          </w:p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2020 r.</w:t>
            </w:r>
          </w:p>
        </w:tc>
      </w:tr>
      <w:tr w:rsidR="003E5218" w:rsidRPr="00E05CB9" w:rsidTr="003E5218">
        <w:trPr>
          <w:cantSplit/>
          <w:trHeight w:val="716"/>
        </w:trPr>
        <w:tc>
          <w:tcPr>
            <w:tcW w:w="138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osób z niepełnosprawnościami objętych wsparciem w programie </w:t>
            </w:r>
          </w:p>
        </w:tc>
        <w:tc>
          <w:tcPr>
            <w:tcW w:w="401" w:type="pc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770</w:t>
            </w:r>
          </w:p>
        </w:tc>
        <w:tc>
          <w:tcPr>
            <w:tcW w:w="324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3E5218" w:rsidRPr="00E05CB9" w:rsidTr="003E5218">
        <w:trPr>
          <w:cantSplit/>
          <w:trHeight w:val="716"/>
        </w:trPr>
        <w:tc>
          <w:tcPr>
            <w:tcW w:w="138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osób długotrwale bezrobotnych objętych wsparciem w programie</w:t>
            </w:r>
          </w:p>
        </w:tc>
        <w:tc>
          <w:tcPr>
            <w:tcW w:w="401" w:type="pc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7 463 </w:t>
            </w:r>
          </w:p>
        </w:tc>
        <w:tc>
          <w:tcPr>
            <w:tcW w:w="324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3E5218" w:rsidRPr="00E05CB9" w:rsidTr="003E5218">
        <w:trPr>
          <w:cantSplit/>
          <w:trHeight w:val="520"/>
        </w:trPr>
        <w:tc>
          <w:tcPr>
            <w:tcW w:w="138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osób bezrobotnych (łącznie z długotrwale bezrobotnymi) objętych wsparciem w programie</w:t>
            </w:r>
          </w:p>
        </w:tc>
        <w:tc>
          <w:tcPr>
            <w:tcW w:w="401" w:type="pc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19 741</w:t>
            </w:r>
          </w:p>
        </w:tc>
        <w:tc>
          <w:tcPr>
            <w:tcW w:w="324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3E5218" w:rsidRPr="00E05CB9" w:rsidTr="003E5218">
        <w:trPr>
          <w:cantSplit/>
          <w:trHeight w:val="520"/>
        </w:trPr>
        <w:tc>
          <w:tcPr>
            <w:tcW w:w="138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3E5218" w:rsidRPr="00E05CB9" w:rsidRDefault="003E5218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 xml:space="preserve">Liczba osób o niskich kwalifikacjach  obje tych wsparciem w programie </w:t>
            </w:r>
          </w:p>
        </w:tc>
        <w:tc>
          <w:tcPr>
            <w:tcW w:w="401" w:type="pct"/>
            <w:vAlign w:val="center"/>
          </w:tcPr>
          <w:p w:rsidR="003E5218" w:rsidRPr="00E05CB9" w:rsidRDefault="003E5218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6 077</w:t>
            </w:r>
          </w:p>
        </w:tc>
        <w:tc>
          <w:tcPr>
            <w:tcW w:w="324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  <w:textDirection w:val="btLr"/>
            <w:vAlign w:val="center"/>
          </w:tcPr>
          <w:p w:rsidR="003E5218" w:rsidRPr="00E05CB9" w:rsidRDefault="003E5218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6A38F9" w:rsidRPr="00E05CB9" w:rsidTr="00BE15FC">
        <w:trPr>
          <w:cantSplit/>
          <w:trHeight w:val="2468"/>
        </w:trPr>
        <w:tc>
          <w:tcPr>
            <w:tcW w:w="138" w:type="pct"/>
            <w:vMerge/>
          </w:tcPr>
          <w:p w:rsidR="006A38F9" w:rsidRPr="00E05CB9" w:rsidRDefault="006A38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6A38F9" w:rsidRPr="00E05CB9" w:rsidRDefault="006A38F9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6A38F9" w:rsidRPr="00E05CB9" w:rsidRDefault="006A38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:rsidR="006A38F9" w:rsidRPr="00E05CB9" w:rsidRDefault="006A38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6A38F9" w:rsidRPr="00E05CB9" w:rsidRDefault="006A38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6A38F9" w:rsidRPr="00E05CB9" w:rsidRDefault="006A38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6A38F9" w:rsidRPr="00E05CB9" w:rsidRDefault="006A38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Produkt:</w:t>
            </w:r>
          </w:p>
          <w:p w:rsidR="006A38F9" w:rsidRPr="00E05CB9" w:rsidRDefault="006A38F9" w:rsidP="00E05CB9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Liczba osób, które otrzymały bezzwrotne środki na podjęcie działalności gospodarczej w programie</w:t>
            </w:r>
          </w:p>
        </w:tc>
        <w:tc>
          <w:tcPr>
            <w:tcW w:w="401" w:type="pct"/>
            <w:vAlign w:val="center"/>
          </w:tcPr>
          <w:p w:rsidR="006A38F9" w:rsidRPr="00E05CB9" w:rsidRDefault="006A38F9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2 068</w:t>
            </w:r>
          </w:p>
        </w:tc>
        <w:tc>
          <w:tcPr>
            <w:tcW w:w="324" w:type="pct"/>
            <w:gridSpan w:val="2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  <w:textDirection w:val="btLr"/>
            <w:vAlign w:val="center"/>
          </w:tcPr>
          <w:p w:rsidR="006A38F9" w:rsidRPr="00E05CB9" w:rsidRDefault="006A38F9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977A05" w:rsidRPr="00E05CB9" w:rsidTr="006A38F9">
        <w:trPr>
          <w:cantSplit/>
          <w:trHeight w:val="132"/>
        </w:trPr>
        <w:tc>
          <w:tcPr>
            <w:tcW w:w="138" w:type="pct"/>
            <w:vMerge/>
          </w:tcPr>
          <w:p w:rsidR="00977A05" w:rsidRDefault="00977A05" w:rsidP="00E05C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977A05" w:rsidRPr="00977A05" w:rsidRDefault="00977A05" w:rsidP="00E05CB9">
            <w:pPr>
              <w:spacing w:after="0" w:line="240" w:lineRule="auto"/>
              <w:jc w:val="center"/>
              <w:rPr>
                <w:rFonts w:cs="Cambria"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977A05" w:rsidRPr="00B33F52" w:rsidRDefault="00977A05" w:rsidP="00977A05">
            <w:pPr>
              <w:pStyle w:val="Default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977A05" w:rsidRPr="00E05CB9" w:rsidRDefault="00977A05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977A05" w:rsidRDefault="00977A05" w:rsidP="00E05CB9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977A05" w:rsidRDefault="00977A05" w:rsidP="00977A05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977A05" w:rsidRDefault="00977A05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18" w:type="pct"/>
            <w:vMerge/>
            <w:vAlign w:val="center"/>
          </w:tcPr>
          <w:p w:rsidR="00977A05" w:rsidRDefault="00977A05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977A05" w:rsidRDefault="00977A05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977A05" w:rsidRDefault="00977A05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977A05" w:rsidRPr="00BA1E9B" w:rsidRDefault="00977A05" w:rsidP="00C03230">
            <w:pPr>
              <w:spacing w:after="0" w:line="240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401" w:type="pct"/>
            <w:vAlign w:val="center"/>
          </w:tcPr>
          <w:p w:rsidR="00977A05" w:rsidRPr="00E05CB9" w:rsidRDefault="00977A05" w:rsidP="00E05CB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24" w:type="pct"/>
            <w:gridSpan w:val="2"/>
            <w:vMerge/>
            <w:textDirection w:val="btLr"/>
            <w:vAlign w:val="center"/>
          </w:tcPr>
          <w:p w:rsidR="00977A05" w:rsidRPr="00E05CB9" w:rsidRDefault="00977A05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  <w:textDirection w:val="btLr"/>
            <w:vAlign w:val="center"/>
          </w:tcPr>
          <w:p w:rsidR="00977A05" w:rsidRPr="00E05CB9" w:rsidRDefault="00977A05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  <w:textDirection w:val="btLr"/>
            <w:vAlign w:val="center"/>
          </w:tcPr>
          <w:p w:rsidR="00977A05" w:rsidRPr="00E05CB9" w:rsidRDefault="00977A05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2D4812" w:rsidRPr="00E05CB9" w:rsidTr="002D4812">
        <w:trPr>
          <w:cantSplit/>
          <w:trHeight w:val="1883"/>
        </w:trPr>
        <w:tc>
          <w:tcPr>
            <w:tcW w:w="138" w:type="pct"/>
            <w:vMerge w:val="restart"/>
          </w:tcPr>
          <w:p w:rsidR="002D4812" w:rsidRPr="004C14FC" w:rsidRDefault="002D4812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  <w:r w:rsidRPr="002D4812">
              <w:rPr>
                <w:sz w:val="16"/>
                <w:szCs w:val="16"/>
              </w:rPr>
              <w:t>3.</w:t>
            </w:r>
          </w:p>
        </w:tc>
        <w:tc>
          <w:tcPr>
            <w:tcW w:w="586" w:type="pct"/>
            <w:vMerge w:val="restart"/>
            <w:textDirection w:val="btLr"/>
            <w:vAlign w:val="center"/>
          </w:tcPr>
          <w:p w:rsidR="002D4812" w:rsidRPr="004C14FC" w:rsidRDefault="002D4812" w:rsidP="002D4812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highlight w:val="yellow"/>
                <w:lang w:eastAsia="ja-JP"/>
              </w:rPr>
            </w:pPr>
            <w:r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10.4.1 </w:t>
            </w:r>
            <w:r w:rsidRPr="00B07DC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Wsparcie rozwoju przedsiębiorczości poprzez zastosowanie instrumentów zwrotnych i bezzwrotnych</w:t>
            </w:r>
            <w:r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 </w:t>
            </w:r>
            <w:r w:rsidRPr="00705DF8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(projekty pozakonkursowe i</w:t>
            </w:r>
            <w:r w:rsidRPr="002D4812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 xml:space="preserve"> konkursowe)</w:t>
            </w:r>
          </w:p>
        </w:tc>
        <w:tc>
          <w:tcPr>
            <w:tcW w:w="585" w:type="pct"/>
            <w:vMerge w:val="restart"/>
            <w:vAlign w:val="center"/>
          </w:tcPr>
          <w:p w:rsidR="002D4812" w:rsidRPr="002D4812" w:rsidRDefault="002D4812" w:rsidP="002D4812">
            <w:pPr>
              <w:pStyle w:val="Default"/>
              <w:rPr>
                <w:rFonts w:ascii="Calibri" w:hAnsi="Calibri"/>
                <w:sz w:val="16"/>
                <w:szCs w:val="16"/>
              </w:rPr>
            </w:pPr>
            <w:r w:rsidRPr="002D4812">
              <w:rPr>
                <w:rFonts w:ascii="Calibri" w:hAnsi="Calibri"/>
                <w:sz w:val="16"/>
                <w:szCs w:val="16"/>
              </w:rPr>
              <w:t xml:space="preserve">Wsparcie rynku pracy przez Fundusz Funduszy Województwa Świętokrzyskiego </w:t>
            </w:r>
          </w:p>
          <w:p w:rsidR="002D4812" w:rsidRPr="002D4812" w:rsidRDefault="002D4812" w:rsidP="002D481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96" w:type="pct"/>
            <w:vMerge w:val="restart"/>
            <w:textDirection w:val="btLr"/>
            <w:vAlign w:val="center"/>
          </w:tcPr>
          <w:p w:rsidR="002D4812" w:rsidRPr="002D4812" w:rsidRDefault="002D4812" w:rsidP="004C14F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2D4812">
              <w:rPr>
                <w:color w:val="000000"/>
                <w:sz w:val="16"/>
                <w:szCs w:val="16"/>
              </w:rPr>
              <w:t>Bank Gospodarstwa Krajowego</w:t>
            </w:r>
          </w:p>
        </w:tc>
        <w:tc>
          <w:tcPr>
            <w:tcW w:w="245" w:type="pct"/>
            <w:gridSpan w:val="2"/>
            <w:vMerge w:val="restart"/>
            <w:textDirection w:val="btLr"/>
            <w:vAlign w:val="center"/>
          </w:tcPr>
          <w:p w:rsidR="002D4812" w:rsidRPr="002D4812" w:rsidRDefault="002D4812" w:rsidP="004C14F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2D4812">
              <w:rPr>
                <w:color w:val="000000"/>
                <w:sz w:val="16"/>
                <w:szCs w:val="16"/>
              </w:rPr>
              <w:t>18.01.2017 r.</w:t>
            </w:r>
          </w:p>
        </w:tc>
        <w:tc>
          <w:tcPr>
            <w:tcW w:w="415" w:type="pct"/>
            <w:vMerge w:val="restart"/>
            <w:textDirection w:val="btLr"/>
            <w:vAlign w:val="center"/>
          </w:tcPr>
          <w:p w:rsidR="002D4812" w:rsidRPr="002D4812" w:rsidRDefault="002D4812" w:rsidP="004C14F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2D4812">
              <w:rPr>
                <w:color w:val="000000"/>
                <w:sz w:val="16"/>
                <w:szCs w:val="16"/>
              </w:rPr>
              <w:t>Bank Gospodarstwa Krajowego</w:t>
            </w:r>
          </w:p>
        </w:tc>
        <w:tc>
          <w:tcPr>
            <w:tcW w:w="224" w:type="pct"/>
            <w:gridSpan w:val="2"/>
            <w:vMerge w:val="restart"/>
            <w:vAlign w:val="center"/>
          </w:tcPr>
          <w:p w:rsidR="002D4812" w:rsidRP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D4812">
              <w:rPr>
                <w:sz w:val="16"/>
                <w:szCs w:val="16"/>
              </w:rPr>
              <w:t>42,19</w:t>
            </w:r>
            <w:r w:rsidRPr="002D4812">
              <w:rPr>
                <w:rStyle w:val="Odwoanieprzypisudolnego"/>
                <w:sz w:val="16"/>
                <w:szCs w:val="16"/>
              </w:rPr>
              <w:footnoteReference w:id="13"/>
            </w:r>
          </w:p>
        </w:tc>
        <w:tc>
          <w:tcPr>
            <w:tcW w:w="218" w:type="pct"/>
            <w:vMerge w:val="restart"/>
            <w:vAlign w:val="center"/>
          </w:tcPr>
          <w:p w:rsidR="002D4812" w:rsidRPr="002D4812" w:rsidRDefault="00652010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42,19</w:t>
            </w:r>
          </w:p>
        </w:tc>
        <w:tc>
          <w:tcPr>
            <w:tcW w:w="226" w:type="pct"/>
            <w:gridSpan w:val="3"/>
            <w:vMerge w:val="restart"/>
            <w:vAlign w:val="center"/>
          </w:tcPr>
          <w:p w:rsidR="002D4812" w:rsidRP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D4812">
              <w:rPr>
                <w:sz w:val="16"/>
                <w:szCs w:val="16"/>
              </w:rPr>
              <w:t>ND</w:t>
            </w:r>
          </w:p>
        </w:tc>
        <w:tc>
          <w:tcPr>
            <w:tcW w:w="223" w:type="pct"/>
            <w:gridSpan w:val="2"/>
            <w:vMerge w:val="restart"/>
            <w:vAlign w:val="center"/>
          </w:tcPr>
          <w:p w:rsidR="002D4812" w:rsidRP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D4812">
              <w:rPr>
                <w:sz w:val="16"/>
                <w:szCs w:val="16"/>
              </w:rPr>
              <w:t>35,86</w:t>
            </w:r>
          </w:p>
        </w:tc>
        <w:tc>
          <w:tcPr>
            <w:tcW w:w="504" w:type="pct"/>
            <w:gridSpan w:val="3"/>
            <w:vAlign w:val="center"/>
          </w:tcPr>
          <w:p w:rsidR="002D4812" w:rsidRPr="004C14FC" w:rsidRDefault="002D4812" w:rsidP="004C14FC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  <w:r w:rsidRPr="002D4812">
              <w:rPr>
                <w:sz w:val="16"/>
                <w:szCs w:val="16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401" w:type="pct"/>
            <w:vAlign w:val="center"/>
          </w:tcPr>
          <w:p w:rsidR="002D4812" w:rsidRP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D4812">
              <w:rPr>
                <w:sz w:val="16"/>
                <w:szCs w:val="16"/>
              </w:rPr>
              <w:t>494</w:t>
            </w:r>
          </w:p>
        </w:tc>
        <w:tc>
          <w:tcPr>
            <w:tcW w:w="324" w:type="pct"/>
            <w:gridSpan w:val="2"/>
            <w:vMerge w:val="restart"/>
          </w:tcPr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 kw. 201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307" w:type="pct"/>
            <w:vMerge w:val="restart"/>
          </w:tcPr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  <w:r w:rsidRPr="00E05CB9">
              <w:rPr>
                <w:sz w:val="16"/>
                <w:szCs w:val="16"/>
              </w:rPr>
              <w:t>II kw.</w:t>
            </w: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</w:t>
            </w:r>
          </w:p>
        </w:tc>
        <w:tc>
          <w:tcPr>
            <w:tcW w:w="308" w:type="pct"/>
            <w:gridSpan w:val="2"/>
            <w:vMerge w:val="restart"/>
          </w:tcPr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D4812" w:rsidRPr="00E05CB9" w:rsidRDefault="002D4812" w:rsidP="00DC0FA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 kw. 2023</w:t>
            </w:r>
          </w:p>
        </w:tc>
      </w:tr>
      <w:tr w:rsidR="002D4812" w:rsidRPr="00E05CB9" w:rsidTr="00DC0FA6">
        <w:trPr>
          <w:cantSplit/>
          <w:trHeight w:val="1882"/>
        </w:trPr>
        <w:tc>
          <w:tcPr>
            <w:tcW w:w="138" w:type="pct"/>
            <w:vMerge/>
          </w:tcPr>
          <w:p w:rsidR="002D4812" w:rsidRPr="004C14FC" w:rsidRDefault="002D4812" w:rsidP="00E05CB9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86" w:type="pct"/>
            <w:vMerge/>
            <w:textDirection w:val="btLr"/>
            <w:vAlign w:val="center"/>
          </w:tcPr>
          <w:p w:rsidR="002D4812" w:rsidRDefault="002D4812" w:rsidP="004C14FC">
            <w:pPr>
              <w:spacing w:after="0" w:line="240" w:lineRule="auto"/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585" w:type="pct"/>
            <w:vMerge/>
          </w:tcPr>
          <w:p w:rsidR="002D4812" w:rsidRDefault="002D4812" w:rsidP="004C14FC">
            <w:pPr>
              <w:pStyle w:val="Default"/>
              <w:rPr>
                <w:rFonts w:ascii="Calibri" w:hAnsi="Calibri"/>
                <w:sz w:val="16"/>
                <w:szCs w:val="16"/>
                <w:highlight w:val="yellow"/>
              </w:rPr>
            </w:pPr>
          </w:p>
        </w:tc>
        <w:tc>
          <w:tcPr>
            <w:tcW w:w="296" w:type="pct"/>
            <w:vMerge/>
            <w:textDirection w:val="btLr"/>
            <w:vAlign w:val="center"/>
          </w:tcPr>
          <w:p w:rsidR="002D4812" w:rsidRDefault="002D4812" w:rsidP="004C14F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45" w:type="pct"/>
            <w:gridSpan w:val="2"/>
            <w:vMerge/>
            <w:textDirection w:val="btLr"/>
            <w:vAlign w:val="center"/>
          </w:tcPr>
          <w:p w:rsidR="002D4812" w:rsidRDefault="002D4812" w:rsidP="004C14F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15" w:type="pct"/>
            <w:vMerge/>
            <w:textDirection w:val="btLr"/>
            <w:vAlign w:val="center"/>
          </w:tcPr>
          <w:p w:rsidR="002D4812" w:rsidRDefault="002D4812" w:rsidP="004C14FC">
            <w:pPr>
              <w:spacing w:after="0" w:line="240" w:lineRule="auto"/>
              <w:ind w:left="113" w:right="113"/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224" w:type="pct"/>
            <w:gridSpan w:val="2"/>
            <w:vMerge/>
            <w:vAlign w:val="center"/>
          </w:tcPr>
          <w:p w:rsid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18" w:type="pct"/>
            <w:vMerge/>
            <w:vAlign w:val="center"/>
          </w:tcPr>
          <w:p w:rsid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6" w:type="pct"/>
            <w:gridSpan w:val="3"/>
            <w:vMerge/>
            <w:vAlign w:val="center"/>
          </w:tcPr>
          <w:p w:rsidR="002D4812" w:rsidRPr="004C14FC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3" w:type="pct"/>
            <w:gridSpan w:val="2"/>
            <w:vMerge/>
            <w:vAlign w:val="center"/>
          </w:tcPr>
          <w:p w:rsid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04" w:type="pct"/>
            <w:gridSpan w:val="3"/>
            <w:vAlign w:val="center"/>
          </w:tcPr>
          <w:p w:rsidR="002D4812" w:rsidRPr="004C14FC" w:rsidRDefault="002D4812" w:rsidP="004C14FC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  <w:r w:rsidRPr="002D4812">
              <w:rPr>
                <w:sz w:val="16"/>
                <w:szCs w:val="16"/>
              </w:rPr>
              <w:t>Liczba utworzonych miejsc pracy w ramach udzielonych z EFS środków na podjęcie działalności gospodarczej</w:t>
            </w:r>
          </w:p>
        </w:tc>
        <w:tc>
          <w:tcPr>
            <w:tcW w:w="401" w:type="pct"/>
            <w:vAlign w:val="center"/>
          </w:tcPr>
          <w:p w:rsidR="002D4812" w:rsidRPr="002D4812" w:rsidRDefault="002D4812" w:rsidP="004C14F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2D4812">
              <w:rPr>
                <w:sz w:val="16"/>
                <w:szCs w:val="16"/>
              </w:rPr>
              <w:t>449</w:t>
            </w:r>
          </w:p>
        </w:tc>
        <w:tc>
          <w:tcPr>
            <w:tcW w:w="324" w:type="pct"/>
            <w:gridSpan w:val="2"/>
            <w:vMerge/>
          </w:tcPr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7" w:type="pct"/>
            <w:vMerge/>
          </w:tcPr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08" w:type="pct"/>
            <w:gridSpan w:val="2"/>
            <w:vMerge/>
          </w:tcPr>
          <w:p w:rsidR="002D4812" w:rsidRPr="00E05CB9" w:rsidRDefault="002D4812" w:rsidP="00DC0F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C14FC" w:rsidRPr="00E05CB9" w:rsidTr="000432AF">
        <w:trPr>
          <w:cantSplit/>
          <w:trHeight w:val="520"/>
        </w:trPr>
        <w:tc>
          <w:tcPr>
            <w:tcW w:w="5000" w:type="pct"/>
            <w:gridSpan w:val="24"/>
          </w:tcPr>
          <w:p w:rsidR="004C14FC" w:rsidRPr="00E05CB9" w:rsidRDefault="004C14FC" w:rsidP="00E05CB9">
            <w:pPr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E05CB9">
              <w:rPr>
                <w:b/>
                <w:sz w:val="28"/>
                <w:szCs w:val="28"/>
              </w:rPr>
              <w:t>Oś 11. Pomoc Techniczna</w:t>
            </w:r>
            <w:r>
              <w:rPr>
                <w:rStyle w:val="Odwoanieprzypisukocowego"/>
                <w:b/>
                <w:sz w:val="28"/>
                <w:szCs w:val="28"/>
              </w:rPr>
              <w:endnoteReference w:id="1"/>
            </w:r>
          </w:p>
        </w:tc>
      </w:tr>
      <w:tr w:rsidR="004C14FC" w:rsidRPr="00725599" w:rsidTr="003E5218">
        <w:trPr>
          <w:cantSplit/>
          <w:trHeight w:val="3219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11.1 Skuteczny i efektywny system wdrażania 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 Badania ewaluacyjne oraz analizy, ekspertyzy dotyczące RPOWŚ 2014-2020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24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226" w:type="pct"/>
            <w:gridSpan w:val="2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Align w:val="center"/>
          </w:tcPr>
          <w:p w:rsidR="004C14FC" w:rsidRPr="004207D7" w:rsidRDefault="004C14FC" w:rsidP="004207D7">
            <w:pPr>
              <w:jc w:val="center"/>
              <w:rPr>
                <w:sz w:val="14"/>
                <w:szCs w:val="14"/>
              </w:rPr>
            </w:pPr>
            <w:r w:rsidRPr="004207D7">
              <w:rPr>
                <w:sz w:val="14"/>
                <w:szCs w:val="14"/>
              </w:rPr>
              <w:t>300 000,00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08" w:type="pct"/>
            <w:gridSpan w:val="2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3267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2015-Zatrudnienie osób oraz umowy cywilno-prawne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2 135 176,30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816"/>
        </w:trPr>
        <w:tc>
          <w:tcPr>
            <w:tcW w:w="138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2015-Szkolenia dla pracowników wdrażających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371 311,75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3541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2015-Zakup sprzętu komputerowego, akcesoriów komputerowych, materiałów i wyposażenia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486 901,41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3107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2015-Obsługa Komitetu Monitorującego, Grup Roboczych, konsultacji społecznych, innych ciał doradczych, oraz opłaty związane z wdrażaniem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83 020,00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549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2015-Działania informacyjne i promocyjne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513 100,00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6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 Różne formy spotkań dla beneficjentów i potencjalnych beneficjentów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36 900,00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40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11.1 Skuteczny i efektywny system wdrażania 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2016-Badania ewaluacyjne oraz analizy, ekspertyzy dotyczące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598 000,00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7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11.1 Skuteczny i efektywny system wdrażania 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 System informatyczny i narzędzia informatyczne służący wdrażaniu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3400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2016-Zatrudnienie osób oraz umowy cywilno-prawne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4 648 100,00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965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2016-Szkolenia dla pracowników wdrażających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j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178 000,00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3239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12.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2016-Wynajem powierzchni biurowej dla potrzeb realizacji zadań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1 331 000,00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804"/>
        </w:trPr>
        <w:tc>
          <w:tcPr>
            <w:tcW w:w="138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 Zakup sprzętu komputerowego, akcesoriów komputerowych, materiałów i wyposażenia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310 000,00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2016-Obsługa Komitetu Monitorującego, Grup Roboczych, konsultacji społecznych, innych ciał doradczych oraz opłaty związane z wdrażaniem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106 000,00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2016-Działania informacyjne i promocyjne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1 487 000,00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 Strona Internetowa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10 000,00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 Różne formy spotkań dla beneficjentów i potencjalnych beneficjentów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Województwo Świętokrzyskie 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Województwo Świętokrzyskie – Departament Polityki Regionalnej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200 000,00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 xml:space="preserve">Działanie 11.2 Wsparcie procesu wdrażania RPOWŚ 2014-2020 poprzez wzmocnienie potencjału administracyjnego </w:t>
            </w:r>
            <w:r w:rsidRPr="004207D7">
              <w:rPr>
                <w:b/>
                <w:sz w:val="16"/>
                <w:szCs w:val="16"/>
              </w:rPr>
              <w:br/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 Zatrudnienie osób oraz umowy cywilno - prawne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16.12.2015  ( Aneks 24.02.2016)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133 522,71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19.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>Działanie 11.3 Informacja i promocja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 Roczny plan działań  w ramach Pomocy Technicznej RPOWŚ na rok 2015- Różne formy spotkań dla beneficjatów i potencjalnych beneficjatów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16.12.2015  ( Aneks 24.02.2016)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2 856,00  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>Działanie 11.3 Informacja i promocja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 Działania</w:t>
            </w:r>
            <w:r w:rsidRPr="004207D7">
              <w:rPr>
                <w:b/>
                <w:sz w:val="16"/>
                <w:szCs w:val="16"/>
              </w:rPr>
              <w:t xml:space="preserve"> </w:t>
            </w:r>
            <w:r w:rsidRPr="004207D7">
              <w:rPr>
                <w:sz w:val="16"/>
                <w:szCs w:val="16"/>
              </w:rPr>
              <w:t>informacyjno - promocyjne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16.12.2015  ( Aneks 24.02.2016)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7 318,50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 xml:space="preserve">Działanie 11.2 Wsparcie procesu wdrażania RPOWŚ 2014-2020 poprzez wzmocnienie potencjału administracyjnego </w:t>
            </w:r>
            <w:r w:rsidRPr="004207D7">
              <w:rPr>
                <w:b/>
                <w:sz w:val="16"/>
                <w:szCs w:val="16"/>
              </w:rPr>
              <w:br/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2016-Zatrudnienie osób oraz umowy cywilno - prawne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6 800 000,00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 xml:space="preserve">Działanie 11.2 Wsparcie procesu wdrażania RPOWŚ 2014-2020 poprzez wzmocnienie potencjału administracyjnego </w:t>
            </w:r>
            <w:r w:rsidRPr="004207D7">
              <w:rPr>
                <w:b/>
                <w:sz w:val="16"/>
                <w:szCs w:val="16"/>
              </w:rPr>
              <w:br/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2016-Szkolenia dla pracowników wdrażających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85 000,00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 xml:space="preserve">Działanie 11.2 Wsparcie procesu wdrażania RPOWŚ 2014-2020 poprzez wzmocnienie potencjału administracyjnego </w:t>
            </w:r>
            <w:r w:rsidRPr="004207D7">
              <w:rPr>
                <w:b/>
                <w:sz w:val="16"/>
                <w:szCs w:val="16"/>
              </w:rPr>
              <w:br/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2016-Zakup sprzętu komputerowego, akcesoriów komputerowych, materiałów i wyposażenia w ramach RPOWŚ</w:t>
            </w:r>
            <w:r w:rsidRPr="004207D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297 500,00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 xml:space="preserve">Działanie 11.2 Wsparcie procesu wdrażania RPOWŚ 2014-2020 poprzez wzmocnienie potencjału administracyjnego </w:t>
            </w:r>
            <w:r w:rsidRPr="004207D7">
              <w:rPr>
                <w:b/>
                <w:sz w:val="16"/>
                <w:szCs w:val="16"/>
              </w:rPr>
              <w:br/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2016-Koszty kontroli realizacji projektów na miejscu w ramach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42 500,00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>Działanie 11.3 Informacja i promocja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2016-Różne formy spotkań dla beneficjatów i potencjalnych beneficjatów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42 500,00  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b/>
                <w:sz w:val="16"/>
                <w:szCs w:val="16"/>
              </w:rPr>
              <w:t>Działanie 11.3 Informacja i promocja RPOWŚ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2016-Działania</w:t>
            </w:r>
            <w:r w:rsidRPr="004207D7">
              <w:rPr>
                <w:b/>
                <w:sz w:val="16"/>
                <w:szCs w:val="16"/>
              </w:rPr>
              <w:t xml:space="preserve"> </w:t>
            </w:r>
            <w:r w:rsidRPr="004207D7">
              <w:rPr>
                <w:sz w:val="16"/>
                <w:szCs w:val="16"/>
              </w:rPr>
              <w:t>informacyjno - promocyjne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16.12.2015 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EFRR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42 500,00  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528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27.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2015-– Zatrudnienie osób oraz umowy cywilno-prawne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Europejskiego Funduszu Społecznego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3 041 300,00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2015-–Szkolenia dla pracowników wdrażających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Europejskiego Funduszu Społecznego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25 500,00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2015-– Wynajem powierzchni biurowej dla potrzeb realizacji zadań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Europejskiego Funduszu Społecznego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442 595,00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2015-–Zakup sprzętu komputerowego, akcesoriów komputerowych, materiałów i wyposażenia w ramach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767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Departament Wdrażania Europejskiego Funduszu Społecznego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487 985,00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31.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2015-–Działania informacyjne  i promocyjne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34 923,10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2015-–Różne formy spotkań dla beneficjentów i potencjalnych beneficjentów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4 250,00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2016-Zatrudnienie osób oraz umowy cywilno-prawne w ramach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7 404 435,00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2016-zkolenia dla pracowników wdrażających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68 000,00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35.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2016– Wynajem powierzchni biurowej dla potrzeb realizacji zadań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708 900,00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</w:t>
            </w:r>
          </w:p>
        </w:tc>
        <w:tc>
          <w:tcPr>
            <w:tcW w:w="586" w:type="pct"/>
            <w:textDirection w:val="btL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2016–Koszty kontroli realizacji projektów na miejscu</w:t>
            </w:r>
          </w:p>
        </w:tc>
        <w:tc>
          <w:tcPr>
            <w:tcW w:w="312" w:type="pct"/>
            <w:gridSpan w:val="2"/>
            <w:textDirection w:val="btLr"/>
          </w:tcPr>
          <w:p w:rsidR="004C14FC" w:rsidRPr="004207D7" w:rsidRDefault="004C14FC" w:rsidP="004207D7">
            <w:pPr>
              <w:ind w:left="113" w:right="113"/>
              <w:jc w:val="both"/>
              <w:rPr>
                <w:color w:val="000000"/>
                <w:sz w:val="16"/>
                <w:szCs w:val="16"/>
              </w:rPr>
            </w:pPr>
          </w:p>
          <w:p w:rsidR="004C14FC" w:rsidRPr="004207D7" w:rsidRDefault="004C14FC" w:rsidP="004207D7">
            <w:pPr>
              <w:ind w:left="113" w:right="113"/>
              <w:jc w:val="both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22 100,00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2016–Zakup sprzętu komputerowego, akcesoriów komputerowych, materiałów i wyposażenia w ramach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Default="004C14FC" w:rsidP="004767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767C6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275 400,00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2016–Działania informacyjne  i promocyjne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140 250,00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39.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2016–Różne formy spotkań dla beneficjentów i potencjalnych beneficjentów RPOWŚ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Województwo Świętokrzyskie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UMWŚ</w:t>
            </w:r>
          </w:p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Departament Wdrażania Europejskiego Funduszu Społecznego 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29 750,00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2015-Zatrudnienie osób oraz umowy cywilno-prawne w ramach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125 012,05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2015-Szkolenia dla pracowników wdrażających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850,00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6A093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2015-Koszty kontroli realizacji projektów na miejscu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2 550,00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3E5218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43.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2015-Zakup sprzętu komputerowego, akcesoriów komputerowych, materiałów i wyposażenia w ramach RPO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5 087,25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BC7387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BC7387">
            <w:pPr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2016-Zatrudnienie osób oraz umowy cywilno-prawne w ramach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1 904 799,85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BC7387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BC738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2016-Szkolenia dla pracowników wdrażających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65 800,20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BC7387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BC738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Roczny plan działań  w ramach Pomocy Technicznej RPOWŚ na rok 2016-Koszty kontroli realizacji projektów na miejscu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3 400,00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77625B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77625B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47.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11.2 Wsparcie procesu wdrażania RPOWŚ 2014-2020 poprzez wzmocnienie potencjału administracyjnego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2016-Zakup sprzętu komputerowego, akcesoriów komputerowych, materiałów i wyposażenia w ramach RPO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255 000,00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77625B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77625B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2015-Działania informacyjne i promocyjne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34 000,00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77625B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77625B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2015-Różne formy spotkań dla beneficjentów i potencjalnych beneficjentów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8 500,00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77625B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77625B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2016-Działania informacyjne i promocyjne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155 550,00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  <w:tr w:rsidR="004C14FC" w:rsidRPr="00725599" w:rsidTr="0077625B">
        <w:trPr>
          <w:cantSplit/>
          <w:trHeight w:val="2264"/>
        </w:trPr>
        <w:tc>
          <w:tcPr>
            <w:tcW w:w="138" w:type="pct"/>
            <w:vAlign w:val="center"/>
          </w:tcPr>
          <w:p w:rsidR="004C14FC" w:rsidRPr="004207D7" w:rsidRDefault="004C14FC" w:rsidP="007762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51.</w:t>
            </w:r>
          </w:p>
        </w:tc>
        <w:tc>
          <w:tcPr>
            <w:tcW w:w="586" w:type="pct"/>
            <w:textDirection w:val="btLr"/>
            <w:vAlign w:val="center"/>
          </w:tcPr>
          <w:p w:rsidR="004C14FC" w:rsidRPr="004207D7" w:rsidRDefault="004C14FC" w:rsidP="004207D7">
            <w:pPr>
              <w:jc w:val="center"/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</w:pPr>
            <w:r w:rsidRPr="004207D7">
              <w:rPr>
                <w:rFonts w:cs="Cambria"/>
                <w:b/>
                <w:bCs/>
                <w:iCs/>
                <w:sz w:val="16"/>
                <w:szCs w:val="16"/>
                <w:lang w:eastAsia="ja-JP"/>
              </w:rPr>
              <w:t>Działanie 11.3 Informacja i promocja RPOWŚ 2014-2020</w:t>
            </w:r>
          </w:p>
        </w:tc>
        <w:tc>
          <w:tcPr>
            <w:tcW w:w="585" w:type="pct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 xml:space="preserve">Roczny plan działań  w ramach Pomocy Technicznej RPOWŚ na rok 2016-Różne formy spotkań dla beneficjentów i potencjalnych beneficjentów RPOWŚ </w:t>
            </w:r>
          </w:p>
        </w:tc>
        <w:tc>
          <w:tcPr>
            <w:tcW w:w="312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29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 xml:space="preserve">23.12.2015 </w:t>
            </w:r>
          </w:p>
        </w:tc>
        <w:tc>
          <w:tcPr>
            <w:tcW w:w="415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color w:val="000000"/>
                <w:sz w:val="16"/>
                <w:szCs w:val="16"/>
              </w:rPr>
            </w:pPr>
            <w:r w:rsidRPr="004207D7">
              <w:rPr>
                <w:color w:val="000000"/>
                <w:sz w:val="16"/>
                <w:szCs w:val="16"/>
              </w:rPr>
              <w:t>Wojewódzki Urząd Pracy w Kielcach</w:t>
            </w: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4" w:type="pct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7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  <w:r w:rsidRPr="004207D7">
              <w:rPr>
                <w:sz w:val="16"/>
                <w:szCs w:val="16"/>
              </w:rPr>
              <w:t>14 450,00</w:t>
            </w:r>
          </w:p>
        </w:tc>
        <w:tc>
          <w:tcPr>
            <w:tcW w:w="497" w:type="pct"/>
            <w:gridSpan w:val="2"/>
            <w:vAlign w:val="center"/>
          </w:tcPr>
          <w:p w:rsidR="004C14FC" w:rsidRPr="004207D7" w:rsidRDefault="004C14FC" w:rsidP="00717040">
            <w:pPr>
              <w:rPr>
                <w:sz w:val="16"/>
                <w:szCs w:val="16"/>
              </w:rPr>
            </w:pPr>
          </w:p>
        </w:tc>
        <w:tc>
          <w:tcPr>
            <w:tcW w:w="415" w:type="pct"/>
            <w:gridSpan w:val="3"/>
            <w:vAlign w:val="center"/>
          </w:tcPr>
          <w:p w:rsidR="004C14FC" w:rsidRPr="004207D7" w:rsidRDefault="004C14FC" w:rsidP="00420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11" w:type="pct"/>
            <w:gridSpan w:val="2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304" w:type="pct"/>
            <w:textDirection w:val="btLr"/>
            <w:vAlign w:val="center"/>
          </w:tcPr>
          <w:p w:rsidR="004C14FC" w:rsidRPr="004207D7" w:rsidRDefault="004C14FC" w:rsidP="004207D7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</w:tr>
    </w:tbl>
    <w:p w:rsidR="004207D7" w:rsidRPr="00725599" w:rsidRDefault="004207D7" w:rsidP="004207D7">
      <w:pPr>
        <w:pBdr>
          <w:between w:val="single" w:sz="4" w:space="1" w:color="auto"/>
        </w:pBdr>
        <w:rPr>
          <w:sz w:val="16"/>
          <w:szCs w:val="16"/>
        </w:rPr>
      </w:pPr>
    </w:p>
    <w:p w:rsidR="008F4631" w:rsidRPr="00725599" w:rsidRDefault="008F4631" w:rsidP="00E54EC4">
      <w:pPr>
        <w:pBdr>
          <w:between w:val="single" w:sz="4" w:space="1" w:color="auto"/>
        </w:pBdr>
        <w:rPr>
          <w:sz w:val="16"/>
          <w:szCs w:val="16"/>
        </w:rPr>
      </w:pPr>
    </w:p>
    <w:sectPr w:rsidR="008F4631" w:rsidRPr="00725599" w:rsidSect="00DC0FA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84E" w:rsidRDefault="0067084E" w:rsidP="005D6AD5">
      <w:pPr>
        <w:spacing w:after="0" w:line="240" w:lineRule="auto"/>
      </w:pPr>
      <w:r>
        <w:separator/>
      </w:r>
    </w:p>
  </w:endnote>
  <w:endnote w:type="continuationSeparator" w:id="0">
    <w:p w:rsidR="0067084E" w:rsidRDefault="0067084E" w:rsidP="005D6AD5">
      <w:pPr>
        <w:spacing w:after="0" w:line="240" w:lineRule="auto"/>
      </w:pPr>
      <w:r>
        <w:continuationSeparator/>
      </w:r>
    </w:p>
  </w:endnote>
  <w:endnote w:id="1">
    <w:p w:rsidR="00B046F5" w:rsidRDefault="00B046F5" w:rsidP="001A7427">
      <w:pPr>
        <w:pStyle w:val="Tekstprzypisukocowego"/>
        <w:jc w:val="both"/>
      </w:pPr>
      <w:r>
        <w:rPr>
          <w:rStyle w:val="Odwoanieprzypisukocowego"/>
        </w:rPr>
        <w:endnoteRef/>
      </w:r>
      <w:r>
        <w:t xml:space="preserve"> 1. Dane Pomocy Technicznej podane są w tys. zł</w:t>
      </w:r>
    </w:p>
    <w:p w:rsidR="00B046F5" w:rsidRDefault="00B046F5" w:rsidP="001A7427">
      <w:pPr>
        <w:pStyle w:val="Tekstprzypisukocowego"/>
        <w:jc w:val="both"/>
      </w:pPr>
      <w:r>
        <w:t xml:space="preserve">2. </w:t>
      </w:r>
      <w:r w:rsidRPr="001A7427">
        <w:t>W przypadku projektów pomocy technicznej, ze względu na ich specyfikę, id</w:t>
      </w:r>
      <w:r>
        <w:t xml:space="preserve">entyfikacji mogą podlegać grupy </w:t>
      </w:r>
      <w:r w:rsidRPr="001A7427">
        <w:t xml:space="preserve">projektów, plany działań pomocy technicznej itp. Jednocześnie, w </w:t>
      </w:r>
      <w:r>
        <w:t xml:space="preserve">odniesieniu do projektów pomocy </w:t>
      </w:r>
      <w:r w:rsidRPr="001A7427">
        <w:t>technicznej, załącznik nr 5 do SZOP Wykaz projektów zidentyfikowanych prz</w:t>
      </w:r>
      <w:r>
        <w:t xml:space="preserve">ez właściwą instytucję w ramach </w:t>
      </w:r>
      <w:r w:rsidRPr="001A7427">
        <w:t>trybu pozakonkursowego uzupełniany jest jedynie w zakresie kolumn 1-5 oraz 9.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84E" w:rsidRDefault="0067084E" w:rsidP="005D6AD5">
      <w:pPr>
        <w:spacing w:after="0" w:line="240" w:lineRule="auto"/>
      </w:pPr>
      <w:r>
        <w:separator/>
      </w:r>
    </w:p>
  </w:footnote>
  <w:footnote w:type="continuationSeparator" w:id="0">
    <w:p w:rsidR="0067084E" w:rsidRDefault="0067084E" w:rsidP="005D6AD5">
      <w:pPr>
        <w:spacing w:after="0" w:line="240" w:lineRule="auto"/>
      </w:pPr>
      <w:r>
        <w:continuationSeparator/>
      </w:r>
    </w:p>
  </w:footnote>
  <w:footnote w:id="1">
    <w:p w:rsidR="00B046F5" w:rsidRDefault="00B046F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20310">
        <w:t>Kwot</w:t>
      </w:r>
      <w:r>
        <w:t>y w kolumnach 6, 7 i 9 D</w:t>
      </w:r>
      <w:r w:rsidRPr="00620310">
        <w:t xml:space="preserve">ziałania </w:t>
      </w:r>
      <w:r>
        <w:t>2.6 zostały</w:t>
      </w:r>
      <w:r w:rsidRPr="00620310">
        <w:t xml:space="preserve"> wyliczon</w:t>
      </w:r>
      <w:r>
        <w:t>e</w:t>
      </w:r>
      <w:r w:rsidRPr="00620310">
        <w:t xml:space="preserve"> przy zastosowaniu kursu EU</w:t>
      </w:r>
      <w:r>
        <w:t>R 4,4141</w:t>
      </w:r>
    </w:p>
  </w:footnote>
  <w:footnote w:id="2">
    <w:p w:rsidR="00B046F5" w:rsidRDefault="00B046F5" w:rsidP="000E747E">
      <w:pPr>
        <w:pStyle w:val="Tekstprzypisudolnego"/>
      </w:pPr>
      <w:r>
        <w:rPr>
          <w:rStyle w:val="Odwoanieprzypisudolnego"/>
        </w:rPr>
        <w:footnoteRef/>
      </w:r>
      <w:r>
        <w:t xml:space="preserve"> Projekty pozakonkursowe w ramach osi priorytetowych 8, 9 oraz 10 wskazana w niniejszym załączniku zostały uznane przez IZ RPOWŚ 2014 – 2020 za zgłoszone i zidentyfikowane na podstawie zapisów RPOWŚ 2014 – 2020 , Wytycznych w zakresie trybów wyboru projektów na lata 2014 – 2020, Rozdział 8. </w:t>
      </w:r>
    </w:p>
  </w:footnote>
  <w:footnote w:id="3">
    <w:p w:rsidR="00B046F5" w:rsidRDefault="00B046F5">
      <w:pPr>
        <w:pStyle w:val="Tekstprzypisudolnego"/>
      </w:pPr>
      <w:r>
        <w:rPr>
          <w:rStyle w:val="Odwoanieprzypisudolnego"/>
        </w:rPr>
        <w:footnoteRef/>
      </w:r>
      <w:r>
        <w:t xml:space="preserve"> Data zatwierdzenia PROWŚ 2014 – 2020 przez KE</w:t>
      </w:r>
    </w:p>
  </w:footnote>
  <w:footnote w:id="4">
    <w:p w:rsidR="00B046F5" w:rsidRDefault="00B046F5" w:rsidP="0016248D">
      <w:pPr>
        <w:pStyle w:val="Tekstprzypisudolnego"/>
      </w:pPr>
      <w:r>
        <w:rPr>
          <w:rStyle w:val="Odwoanieprzypisudolnego"/>
        </w:rPr>
        <w:footnoteRef/>
      </w:r>
      <w:r>
        <w:t xml:space="preserve"> Data zatwierdzenia PROWŚ 2014 – 2020 przez KE</w:t>
      </w:r>
    </w:p>
  </w:footnote>
  <w:footnote w:id="5">
    <w:p w:rsidR="00B046F5" w:rsidRDefault="00B046F5">
      <w:pPr>
        <w:pStyle w:val="Tekstprzypisudolnego"/>
      </w:pPr>
      <w:r>
        <w:rPr>
          <w:rStyle w:val="Odwoanieprzypisudolnego"/>
        </w:rPr>
        <w:footnoteRef/>
      </w:r>
      <w:r>
        <w:t xml:space="preserve"> Kwota alokacji Poddziałania 8.5.3 pomniejszona o alokację projektu ujętego w zał. 5 do SZOOP – uchwała 1516/16 z dnia 08.06.2016 r., przy zastosowaniu kursu EUR 4,4261 </w:t>
      </w:r>
    </w:p>
  </w:footnote>
  <w:footnote w:id="6">
    <w:p w:rsidR="00B046F5" w:rsidRDefault="00B046F5" w:rsidP="0016248D">
      <w:pPr>
        <w:pStyle w:val="Tekstprzypisudolnego"/>
      </w:pPr>
      <w:r>
        <w:rPr>
          <w:rStyle w:val="Odwoanieprzypisudolnego"/>
        </w:rPr>
        <w:footnoteRef/>
      </w:r>
      <w:r w:rsidR="00F86DE4">
        <w:t xml:space="preserve"> Data zatwierdzenia </w:t>
      </w:r>
      <w:r>
        <w:t>R</w:t>
      </w:r>
      <w:r w:rsidR="00F86DE4">
        <w:t>P</w:t>
      </w:r>
      <w:r>
        <w:t>OWŚ 2014 – 2020 przez KE</w:t>
      </w:r>
    </w:p>
  </w:footnote>
  <w:footnote w:id="7">
    <w:p w:rsidR="00B046F5" w:rsidRDefault="00B046F5" w:rsidP="00B16AC7">
      <w:pPr>
        <w:pStyle w:val="Tekstprzypisudolnego"/>
      </w:pPr>
      <w:r>
        <w:rPr>
          <w:rStyle w:val="Odwoanieprzypisudolnego"/>
        </w:rPr>
        <w:footnoteRef/>
      </w:r>
      <w:r>
        <w:t xml:space="preserve"> Kwota alokacji Poddziałania 8.5.3 pomniejszona o alokację projektu ujętego w zał. 5 do SZOOP – uchwała 1516/16 z dnia 08.06.2016 r., przy zastosowaniu kursu EUR 4,4261. </w:t>
      </w:r>
    </w:p>
    <w:p w:rsidR="00B046F5" w:rsidRDefault="00B046F5">
      <w:pPr>
        <w:pStyle w:val="Tekstprzypisudolnego"/>
      </w:pPr>
    </w:p>
  </w:footnote>
  <w:footnote w:id="8">
    <w:p w:rsidR="00B046F5" w:rsidRDefault="00B046F5">
      <w:pPr>
        <w:pStyle w:val="Tekstprzypisudolnego"/>
      </w:pPr>
      <w:r>
        <w:rPr>
          <w:rStyle w:val="Odwoanieprzypisudolnego"/>
        </w:rPr>
        <w:footnoteRef/>
      </w:r>
      <w:r>
        <w:t xml:space="preserve"> Zgodnie z kryterium dostępu okres realizacji projektu nie może być dłuższy niż 36 miesięcy</w:t>
      </w:r>
      <w:r w:rsidR="000647DA">
        <w:t>.</w:t>
      </w:r>
    </w:p>
  </w:footnote>
  <w:footnote w:id="9">
    <w:p w:rsidR="000647DA" w:rsidRDefault="000647DA">
      <w:pPr>
        <w:pStyle w:val="Tekstprzypisudolnego"/>
      </w:pPr>
      <w:r>
        <w:rPr>
          <w:rStyle w:val="Odwoanieprzypisudolnego"/>
        </w:rPr>
        <w:footnoteRef/>
      </w:r>
      <w:r>
        <w:t xml:space="preserve"> Zgodnie z kryterium dostępu okres realizacji projektu nie może być dłuższy niż 36 miesięcy.</w:t>
      </w:r>
    </w:p>
  </w:footnote>
  <w:footnote w:id="10">
    <w:p w:rsidR="00B046F5" w:rsidRDefault="00B046F5" w:rsidP="00232CBB">
      <w:pPr>
        <w:pStyle w:val="Tekstprzypisudolnego"/>
      </w:pPr>
      <w:r>
        <w:rPr>
          <w:rStyle w:val="Odwoanieprzypisudolnego"/>
        </w:rPr>
        <w:footnoteRef/>
      </w:r>
      <w:r>
        <w:t xml:space="preserve"> Wartość projektu uwzględniająca limit dotyczący działań koordynacyjnych w obszarze ekonomii społecznej wskazany w Wytycznych w zakresie </w:t>
      </w:r>
    </w:p>
    <w:p w:rsidR="00B046F5" w:rsidRDefault="00B046F5" w:rsidP="00232CBB">
      <w:pPr>
        <w:pStyle w:val="Tekstprzypisudolnego"/>
      </w:pPr>
      <w:r>
        <w:t xml:space="preserve">realizacji przedsięwzięć w obszarze włączenia społecznego i zwalczania ubóstwa z wykorzystaniem środków Europejskiego Funduszu Społecznego i Europejskiego Funduszu Rozwoju Regionalnego na lata 2014-2020 </w:t>
      </w:r>
    </w:p>
  </w:footnote>
  <w:footnote w:id="11">
    <w:p w:rsidR="00B046F5" w:rsidRDefault="00B046F5">
      <w:pPr>
        <w:pStyle w:val="Tekstprzypisudolnego"/>
      </w:pPr>
      <w:r>
        <w:rPr>
          <w:rStyle w:val="Odwoanieprzypisudolnego"/>
        </w:rPr>
        <w:footnoteRef/>
      </w:r>
      <w:r>
        <w:t xml:space="preserve"> Dane dotyczące wartości poszczególnych projektów realizowanych przez PUP/MUP dostępne są w siedzibie Wojewódzkiego Urzędu Pracy w Kielcach, ul. Witosa 86.</w:t>
      </w:r>
    </w:p>
  </w:footnote>
  <w:footnote w:id="12">
    <w:p w:rsidR="00B046F5" w:rsidRDefault="00B046F5" w:rsidP="008A53E2">
      <w:pPr>
        <w:pStyle w:val="Tekstprzypisudolnego"/>
      </w:pPr>
      <w:r>
        <w:rPr>
          <w:rStyle w:val="Odwoanieprzypisudolnego"/>
        </w:rPr>
        <w:footnoteRef/>
      </w:r>
      <w:r>
        <w:t xml:space="preserve"> Dane dotyczące wartości docelowych wskaźników dla poszczególnych projektów realizowanych przez PUP/MUP dostępne są w siedzibie Wojewódzkiego Urzędu Pracy w Kielcach, </w:t>
      </w:r>
      <w:r>
        <w:br/>
        <w:t xml:space="preserve">   ul. Witosa 86.</w:t>
      </w:r>
    </w:p>
    <w:p w:rsidR="00B046F5" w:rsidRDefault="00B046F5" w:rsidP="008A53E2">
      <w:pPr>
        <w:pStyle w:val="Tekstprzypisudolnego"/>
      </w:pPr>
    </w:p>
    <w:p w:rsidR="00B046F5" w:rsidRDefault="00B046F5">
      <w:pPr>
        <w:pStyle w:val="Tekstprzypisudolnego"/>
      </w:pPr>
    </w:p>
  </w:footnote>
  <w:footnote w:id="13">
    <w:p w:rsidR="00B046F5" w:rsidRPr="00347EB0" w:rsidRDefault="00B046F5" w:rsidP="008D57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20310">
        <w:t>Kwot</w:t>
      </w:r>
      <w:r>
        <w:t>y w kolumnach 6, 7 i 9 Podd</w:t>
      </w:r>
      <w:r w:rsidRPr="00620310">
        <w:t xml:space="preserve">ziałania </w:t>
      </w:r>
      <w:r>
        <w:t>10.4.1 zostały</w:t>
      </w:r>
      <w:r w:rsidRPr="00620310">
        <w:t xml:space="preserve"> wyliczon</w:t>
      </w:r>
      <w:r>
        <w:t>e</w:t>
      </w:r>
      <w:r w:rsidRPr="00620310">
        <w:t xml:space="preserve"> przy zastosowaniu kursu EU</w:t>
      </w:r>
      <w:r>
        <w:t>R 4,4141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0379"/>
    <w:rsid w:val="00001F6D"/>
    <w:rsid w:val="000034B4"/>
    <w:rsid w:val="00016766"/>
    <w:rsid w:val="0002310C"/>
    <w:rsid w:val="0003104A"/>
    <w:rsid w:val="00033FB0"/>
    <w:rsid w:val="000359DC"/>
    <w:rsid w:val="000423F9"/>
    <w:rsid w:val="000428D6"/>
    <w:rsid w:val="000432AF"/>
    <w:rsid w:val="0004370B"/>
    <w:rsid w:val="00046D37"/>
    <w:rsid w:val="00046D5A"/>
    <w:rsid w:val="0005101D"/>
    <w:rsid w:val="0005230B"/>
    <w:rsid w:val="000525A3"/>
    <w:rsid w:val="0005680B"/>
    <w:rsid w:val="000647DA"/>
    <w:rsid w:val="00077FC2"/>
    <w:rsid w:val="00080B13"/>
    <w:rsid w:val="000825BF"/>
    <w:rsid w:val="0008667D"/>
    <w:rsid w:val="00093F05"/>
    <w:rsid w:val="00096F05"/>
    <w:rsid w:val="000A1C26"/>
    <w:rsid w:val="000A6F40"/>
    <w:rsid w:val="000B299A"/>
    <w:rsid w:val="000B38D1"/>
    <w:rsid w:val="000B3DFB"/>
    <w:rsid w:val="000C11A9"/>
    <w:rsid w:val="000C37D6"/>
    <w:rsid w:val="000C6C2A"/>
    <w:rsid w:val="000D29C8"/>
    <w:rsid w:val="000D4934"/>
    <w:rsid w:val="000D6868"/>
    <w:rsid w:val="000E5FB7"/>
    <w:rsid w:val="000E6AB7"/>
    <w:rsid w:val="000E6E80"/>
    <w:rsid w:val="000E747E"/>
    <w:rsid w:val="000F08B5"/>
    <w:rsid w:val="000F4781"/>
    <w:rsid w:val="000F6174"/>
    <w:rsid w:val="000F7135"/>
    <w:rsid w:val="00101501"/>
    <w:rsid w:val="001072CF"/>
    <w:rsid w:val="00112655"/>
    <w:rsid w:val="001159BA"/>
    <w:rsid w:val="001165AA"/>
    <w:rsid w:val="00116782"/>
    <w:rsid w:val="00117D39"/>
    <w:rsid w:val="001219CC"/>
    <w:rsid w:val="00123EB3"/>
    <w:rsid w:val="0012547E"/>
    <w:rsid w:val="001262D4"/>
    <w:rsid w:val="00126DF1"/>
    <w:rsid w:val="00132807"/>
    <w:rsid w:val="00132F3A"/>
    <w:rsid w:val="00140364"/>
    <w:rsid w:val="00146EA3"/>
    <w:rsid w:val="00153888"/>
    <w:rsid w:val="00153FC8"/>
    <w:rsid w:val="00156C03"/>
    <w:rsid w:val="00161F28"/>
    <w:rsid w:val="0016248D"/>
    <w:rsid w:val="00165A47"/>
    <w:rsid w:val="00170450"/>
    <w:rsid w:val="00170870"/>
    <w:rsid w:val="00172387"/>
    <w:rsid w:val="00172793"/>
    <w:rsid w:val="001743FD"/>
    <w:rsid w:val="00175D2E"/>
    <w:rsid w:val="0017695D"/>
    <w:rsid w:val="00177184"/>
    <w:rsid w:val="001841B4"/>
    <w:rsid w:val="00191EE2"/>
    <w:rsid w:val="001947A6"/>
    <w:rsid w:val="00196EB2"/>
    <w:rsid w:val="00196EF8"/>
    <w:rsid w:val="001A24A0"/>
    <w:rsid w:val="001A6B1B"/>
    <w:rsid w:val="001A7427"/>
    <w:rsid w:val="001A74D4"/>
    <w:rsid w:val="001B1E9B"/>
    <w:rsid w:val="001B7F56"/>
    <w:rsid w:val="001C2131"/>
    <w:rsid w:val="001C230C"/>
    <w:rsid w:val="001C45D4"/>
    <w:rsid w:val="001C5361"/>
    <w:rsid w:val="001C5436"/>
    <w:rsid w:val="001D6826"/>
    <w:rsid w:val="001E2FE0"/>
    <w:rsid w:val="001E7024"/>
    <w:rsid w:val="001F0CA0"/>
    <w:rsid w:val="001F5777"/>
    <w:rsid w:val="00200152"/>
    <w:rsid w:val="00212163"/>
    <w:rsid w:val="002259BA"/>
    <w:rsid w:val="00227CF1"/>
    <w:rsid w:val="002310BB"/>
    <w:rsid w:val="00232CBB"/>
    <w:rsid w:val="002351CD"/>
    <w:rsid w:val="00236732"/>
    <w:rsid w:val="00242D21"/>
    <w:rsid w:val="00243294"/>
    <w:rsid w:val="0026230E"/>
    <w:rsid w:val="00265153"/>
    <w:rsid w:val="00265E09"/>
    <w:rsid w:val="00277D13"/>
    <w:rsid w:val="002808A3"/>
    <w:rsid w:val="00281367"/>
    <w:rsid w:val="002937D7"/>
    <w:rsid w:val="002961D5"/>
    <w:rsid w:val="002A2F81"/>
    <w:rsid w:val="002B1C40"/>
    <w:rsid w:val="002B28D2"/>
    <w:rsid w:val="002B3D09"/>
    <w:rsid w:val="002B7335"/>
    <w:rsid w:val="002C0FA1"/>
    <w:rsid w:val="002C209C"/>
    <w:rsid w:val="002C4ADB"/>
    <w:rsid w:val="002D4812"/>
    <w:rsid w:val="002D4C46"/>
    <w:rsid w:val="002E2D7C"/>
    <w:rsid w:val="002E79E6"/>
    <w:rsid w:val="002E7C54"/>
    <w:rsid w:val="002F187E"/>
    <w:rsid w:val="00300DA2"/>
    <w:rsid w:val="003041FA"/>
    <w:rsid w:val="00307024"/>
    <w:rsid w:val="003071BC"/>
    <w:rsid w:val="00314CE8"/>
    <w:rsid w:val="0032106D"/>
    <w:rsid w:val="00321CBF"/>
    <w:rsid w:val="0033394D"/>
    <w:rsid w:val="00336328"/>
    <w:rsid w:val="00350150"/>
    <w:rsid w:val="00352793"/>
    <w:rsid w:val="00354521"/>
    <w:rsid w:val="00355627"/>
    <w:rsid w:val="003601CB"/>
    <w:rsid w:val="00361446"/>
    <w:rsid w:val="003629B1"/>
    <w:rsid w:val="0037618B"/>
    <w:rsid w:val="0037690F"/>
    <w:rsid w:val="0038011A"/>
    <w:rsid w:val="00387540"/>
    <w:rsid w:val="0039033C"/>
    <w:rsid w:val="0039445C"/>
    <w:rsid w:val="003A0076"/>
    <w:rsid w:val="003A280A"/>
    <w:rsid w:val="003A70E4"/>
    <w:rsid w:val="003A7147"/>
    <w:rsid w:val="003A7A79"/>
    <w:rsid w:val="003C007E"/>
    <w:rsid w:val="003D108A"/>
    <w:rsid w:val="003D3162"/>
    <w:rsid w:val="003D3C14"/>
    <w:rsid w:val="003E20AE"/>
    <w:rsid w:val="003E5218"/>
    <w:rsid w:val="003E64C2"/>
    <w:rsid w:val="004020DB"/>
    <w:rsid w:val="004021B1"/>
    <w:rsid w:val="00411FA6"/>
    <w:rsid w:val="004142C0"/>
    <w:rsid w:val="00415F85"/>
    <w:rsid w:val="004207D7"/>
    <w:rsid w:val="0042273D"/>
    <w:rsid w:val="00424B96"/>
    <w:rsid w:val="0042591F"/>
    <w:rsid w:val="00435212"/>
    <w:rsid w:val="00442E40"/>
    <w:rsid w:val="0044454A"/>
    <w:rsid w:val="004471CD"/>
    <w:rsid w:val="00447A1B"/>
    <w:rsid w:val="0045065C"/>
    <w:rsid w:val="004549C0"/>
    <w:rsid w:val="00460A98"/>
    <w:rsid w:val="004662EB"/>
    <w:rsid w:val="00467356"/>
    <w:rsid w:val="004703C0"/>
    <w:rsid w:val="004767C6"/>
    <w:rsid w:val="00491212"/>
    <w:rsid w:val="004A58B8"/>
    <w:rsid w:val="004B6064"/>
    <w:rsid w:val="004C14FC"/>
    <w:rsid w:val="004C410B"/>
    <w:rsid w:val="004C49DB"/>
    <w:rsid w:val="004C66D2"/>
    <w:rsid w:val="004C6BA1"/>
    <w:rsid w:val="004D3FA8"/>
    <w:rsid w:val="004D5273"/>
    <w:rsid w:val="004E3C24"/>
    <w:rsid w:val="004F4929"/>
    <w:rsid w:val="00502030"/>
    <w:rsid w:val="0050210A"/>
    <w:rsid w:val="005071CE"/>
    <w:rsid w:val="00514158"/>
    <w:rsid w:val="00523701"/>
    <w:rsid w:val="00544FE1"/>
    <w:rsid w:val="005452D2"/>
    <w:rsid w:val="005465F2"/>
    <w:rsid w:val="00557149"/>
    <w:rsid w:val="00562514"/>
    <w:rsid w:val="0056287E"/>
    <w:rsid w:val="00563C78"/>
    <w:rsid w:val="0057390B"/>
    <w:rsid w:val="00575D56"/>
    <w:rsid w:val="005764A0"/>
    <w:rsid w:val="00577754"/>
    <w:rsid w:val="00581E37"/>
    <w:rsid w:val="00591ACF"/>
    <w:rsid w:val="00593C3B"/>
    <w:rsid w:val="00595C3B"/>
    <w:rsid w:val="005A2D85"/>
    <w:rsid w:val="005A39DD"/>
    <w:rsid w:val="005B1246"/>
    <w:rsid w:val="005B1898"/>
    <w:rsid w:val="005B45B0"/>
    <w:rsid w:val="005C3241"/>
    <w:rsid w:val="005C55CC"/>
    <w:rsid w:val="005C7ED3"/>
    <w:rsid w:val="005D1AE4"/>
    <w:rsid w:val="005D1BA3"/>
    <w:rsid w:val="005D2B03"/>
    <w:rsid w:val="005D515A"/>
    <w:rsid w:val="005D5D51"/>
    <w:rsid w:val="005D6AD5"/>
    <w:rsid w:val="005E0AE6"/>
    <w:rsid w:val="005F14C6"/>
    <w:rsid w:val="005F50C2"/>
    <w:rsid w:val="005F6C9D"/>
    <w:rsid w:val="00604E61"/>
    <w:rsid w:val="00612EDE"/>
    <w:rsid w:val="006154D6"/>
    <w:rsid w:val="00620181"/>
    <w:rsid w:val="00620310"/>
    <w:rsid w:val="006254A2"/>
    <w:rsid w:val="00625F56"/>
    <w:rsid w:val="0063025B"/>
    <w:rsid w:val="00631C46"/>
    <w:rsid w:val="00652010"/>
    <w:rsid w:val="0067084E"/>
    <w:rsid w:val="006719F3"/>
    <w:rsid w:val="006761D3"/>
    <w:rsid w:val="006820B0"/>
    <w:rsid w:val="00683835"/>
    <w:rsid w:val="006839EF"/>
    <w:rsid w:val="00683C79"/>
    <w:rsid w:val="00683D33"/>
    <w:rsid w:val="0069091F"/>
    <w:rsid w:val="0069698F"/>
    <w:rsid w:val="00696A53"/>
    <w:rsid w:val="00697456"/>
    <w:rsid w:val="006975A2"/>
    <w:rsid w:val="00697C61"/>
    <w:rsid w:val="006A093F"/>
    <w:rsid w:val="006A38F9"/>
    <w:rsid w:val="006B4F3A"/>
    <w:rsid w:val="006B5CC0"/>
    <w:rsid w:val="006B71DE"/>
    <w:rsid w:val="006B7F2B"/>
    <w:rsid w:val="006C6CF7"/>
    <w:rsid w:val="006C74F6"/>
    <w:rsid w:val="006D07CC"/>
    <w:rsid w:val="006F0D18"/>
    <w:rsid w:val="006F1855"/>
    <w:rsid w:val="006F3E76"/>
    <w:rsid w:val="006F4DF5"/>
    <w:rsid w:val="006F78E1"/>
    <w:rsid w:val="00705DF8"/>
    <w:rsid w:val="0071459E"/>
    <w:rsid w:val="007149A0"/>
    <w:rsid w:val="00715006"/>
    <w:rsid w:val="00716731"/>
    <w:rsid w:val="00717040"/>
    <w:rsid w:val="00720568"/>
    <w:rsid w:val="00725599"/>
    <w:rsid w:val="007261DE"/>
    <w:rsid w:val="00751388"/>
    <w:rsid w:val="00754B05"/>
    <w:rsid w:val="00755C7F"/>
    <w:rsid w:val="00762AF4"/>
    <w:rsid w:val="007654BF"/>
    <w:rsid w:val="00773DC3"/>
    <w:rsid w:val="0077616C"/>
    <w:rsid w:val="0077625B"/>
    <w:rsid w:val="00776A3D"/>
    <w:rsid w:val="00780D37"/>
    <w:rsid w:val="00781FCD"/>
    <w:rsid w:val="00783AF9"/>
    <w:rsid w:val="00785034"/>
    <w:rsid w:val="007864E4"/>
    <w:rsid w:val="00790A55"/>
    <w:rsid w:val="007A4EEE"/>
    <w:rsid w:val="007A70C5"/>
    <w:rsid w:val="007B4360"/>
    <w:rsid w:val="007C0EA6"/>
    <w:rsid w:val="007C11BF"/>
    <w:rsid w:val="007C30D7"/>
    <w:rsid w:val="007C41F5"/>
    <w:rsid w:val="007C6A6B"/>
    <w:rsid w:val="007C6F8A"/>
    <w:rsid w:val="007D2A15"/>
    <w:rsid w:val="007D46B5"/>
    <w:rsid w:val="007E0D19"/>
    <w:rsid w:val="00804B5E"/>
    <w:rsid w:val="00806A8E"/>
    <w:rsid w:val="00810FC2"/>
    <w:rsid w:val="00812519"/>
    <w:rsid w:val="00822366"/>
    <w:rsid w:val="00825434"/>
    <w:rsid w:val="00834B00"/>
    <w:rsid w:val="00837286"/>
    <w:rsid w:val="00841B9A"/>
    <w:rsid w:val="00841F02"/>
    <w:rsid w:val="00844C2F"/>
    <w:rsid w:val="008531F2"/>
    <w:rsid w:val="008631B7"/>
    <w:rsid w:val="0086752E"/>
    <w:rsid w:val="008701DA"/>
    <w:rsid w:val="008744FA"/>
    <w:rsid w:val="00874560"/>
    <w:rsid w:val="00882310"/>
    <w:rsid w:val="00882BA4"/>
    <w:rsid w:val="00885320"/>
    <w:rsid w:val="00890379"/>
    <w:rsid w:val="00891A1A"/>
    <w:rsid w:val="008940D0"/>
    <w:rsid w:val="00894648"/>
    <w:rsid w:val="00894B04"/>
    <w:rsid w:val="008A4756"/>
    <w:rsid w:val="008A53E2"/>
    <w:rsid w:val="008C3CAD"/>
    <w:rsid w:val="008C7415"/>
    <w:rsid w:val="008D2C97"/>
    <w:rsid w:val="008D4BFA"/>
    <w:rsid w:val="008D575E"/>
    <w:rsid w:val="008D57BC"/>
    <w:rsid w:val="008D60E5"/>
    <w:rsid w:val="008E1DFA"/>
    <w:rsid w:val="008E3077"/>
    <w:rsid w:val="008E317E"/>
    <w:rsid w:val="008E36FC"/>
    <w:rsid w:val="008E79EF"/>
    <w:rsid w:val="008E7E14"/>
    <w:rsid w:val="008F4631"/>
    <w:rsid w:val="008F60D1"/>
    <w:rsid w:val="008F70CA"/>
    <w:rsid w:val="009026D1"/>
    <w:rsid w:val="00903EEF"/>
    <w:rsid w:val="00905CFB"/>
    <w:rsid w:val="00915B80"/>
    <w:rsid w:val="0092033E"/>
    <w:rsid w:val="00927BBF"/>
    <w:rsid w:val="00933D51"/>
    <w:rsid w:val="00934E08"/>
    <w:rsid w:val="00937745"/>
    <w:rsid w:val="00940B05"/>
    <w:rsid w:val="009432B4"/>
    <w:rsid w:val="00945E37"/>
    <w:rsid w:val="00947B88"/>
    <w:rsid w:val="00956450"/>
    <w:rsid w:val="0096028F"/>
    <w:rsid w:val="00966292"/>
    <w:rsid w:val="00972FB9"/>
    <w:rsid w:val="0097340D"/>
    <w:rsid w:val="00974394"/>
    <w:rsid w:val="00974CF3"/>
    <w:rsid w:val="00977A05"/>
    <w:rsid w:val="00985B8F"/>
    <w:rsid w:val="00987AC9"/>
    <w:rsid w:val="00997289"/>
    <w:rsid w:val="009A476B"/>
    <w:rsid w:val="009A56E3"/>
    <w:rsid w:val="009A7FB5"/>
    <w:rsid w:val="009B4E09"/>
    <w:rsid w:val="009B6E3B"/>
    <w:rsid w:val="009B7374"/>
    <w:rsid w:val="009C395C"/>
    <w:rsid w:val="009C5E41"/>
    <w:rsid w:val="009C7C52"/>
    <w:rsid w:val="009D488B"/>
    <w:rsid w:val="009D6943"/>
    <w:rsid w:val="009E005B"/>
    <w:rsid w:val="009E0B15"/>
    <w:rsid w:val="009E53D6"/>
    <w:rsid w:val="009E5E74"/>
    <w:rsid w:val="00A06632"/>
    <w:rsid w:val="00A1416B"/>
    <w:rsid w:val="00A20A9C"/>
    <w:rsid w:val="00A20B04"/>
    <w:rsid w:val="00A24131"/>
    <w:rsid w:val="00A25913"/>
    <w:rsid w:val="00A346CC"/>
    <w:rsid w:val="00A401C5"/>
    <w:rsid w:val="00A41F29"/>
    <w:rsid w:val="00A47B78"/>
    <w:rsid w:val="00A652B0"/>
    <w:rsid w:val="00A75DF7"/>
    <w:rsid w:val="00A7677A"/>
    <w:rsid w:val="00A77823"/>
    <w:rsid w:val="00A81706"/>
    <w:rsid w:val="00A81ED7"/>
    <w:rsid w:val="00A923A3"/>
    <w:rsid w:val="00AA157C"/>
    <w:rsid w:val="00AA4B48"/>
    <w:rsid w:val="00AA4B6F"/>
    <w:rsid w:val="00AA4E5B"/>
    <w:rsid w:val="00AA4F54"/>
    <w:rsid w:val="00AB77EC"/>
    <w:rsid w:val="00AC0B4F"/>
    <w:rsid w:val="00AC2251"/>
    <w:rsid w:val="00AC3EA8"/>
    <w:rsid w:val="00AD1BA6"/>
    <w:rsid w:val="00AD7794"/>
    <w:rsid w:val="00AE53ED"/>
    <w:rsid w:val="00AE694B"/>
    <w:rsid w:val="00AE7981"/>
    <w:rsid w:val="00AF2E9E"/>
    <w:rsid w:val="00B005DD"/>
    <w:rsid w:val="00B032AC"/>
    <w:rsid w:val="00B0413D"/>
    <w:rsid w:val="00B046F5"/>
    <w:rsid w:val="00B070DF"/>
    <w:rsid w:val="00B07DC7"/>
    <w:rsid w:val="00B12FD0"/>
    <w:rsid w:val="00B14692"/>
    <w:rsid w:val="00B150ED"/>
    <w:rsid w:val="00B16AC7"/>
    <w:rsid w:val="00B179D5"/>
    <w:rsid w:val="00B25B1C"/>
    <w:rsid w:val="00B31599"/>
    <w:rsid w:val="00B32F6C"/>
    <w:rsid w:val="00B37042"/>
    <w:rsid w:val="00B37E36"/>
    <w:rsid w:val="00B447BE"/>
    <w:rsid w:val="00B45F62"/>
    <w:rsid w:val="00B46B05"/>
    <w:rsid w:val="00B46DAB"/>
    <w:rsid w:val="00B503A8"/>
    <w:rsid w:val="00B70C96"/>
    <w:rsid w:val="00B75998"/>
    <w:rsid w:val="00B80222"/>
    <w:rsid w:val="00B84090"/>
    <w:rsid w:val="00B85BD3"/>
    <w:rsid w:val="00B8600D"/>
    <w:rsid w:val="00B91BA7"/>
    <w:rsid w:val="00B932CB"/>
    <w:rsid w:val="00B97890"/>
    <w:rsid w:val="00BA095E"/>
    <w:rsid w:val="00BA4EE1"/>
    <w:rsid w:val="00BA5FA8"/>
    <w:rsid w:val="00BB5197"/>
    <w:rsid w:val="00BB671F"/>
    <w:rsid w:val="00BC38BF"/>
    <w:rsid w:val="00BC5F6B"/>
    <w:rsid w:val="00BC64D9"/>
    <w:rsid w:val="00BC7387"/>
    <w:rsid w:val="00BD092A"/>
    <w:rsid w:val="00BD0A8E"/>
    <w:rsid w:val="00BD71EE"/>
    <w:rsid w:val="00BD7B3C"/>
    <w:rsid w:val="00BE15FC"/>
    <w:rsid w:val="00BE3AD3"/>
    <w:rsid w:val="00BE4BB5"/>
    <w:rsid w:val="00BE51A0"/>
    <w:rsid w:val="00BF3BA8"/>
    <w:rsid w:val="00BF756D"/>
    <w:rsid w:val="00C03230"/>
    <w:rsid w:val="00C0656C"/>
    <w:rsid w:val="00C118FF"/>
    <w:rsid w:val="00C1640E"/>
    <w:rsid w:val="00C2026F"/>
    <w:rsid w:val="00C222C0"/>
    <w:rsid w:val="00C24CE4"/>
    <w:rsid w:val="00C24D8C"/>
    <w:rsid w:val="00C26CE2"/>
    <w:rsid w:val="00C3435B"/>
    <w:rsid w:val="00C37B12"/>
    <w:rsid w:val="00C421D9"/>
    <w:rsid w:val="00C42A6C"/>
    <w:rsid w:val="00C44EB2"/>
    <w:rsid w:val="00C46577"/>
    <w:rsid w:val="00C53C91"/>
    <w:rsid w:val="00C60F2E"/>
    <w:rsid w:val="00C65631"/>
    <w:rsid w:val="00C7483F"/>
    <w:rsid w:val="00C74F5E"/>
    <w:rsid w:val="00C77F33"/>
    <w:rsid w:val="00C86888"/>
    <w:rsid w:val="00C86CD0"/>
    <w:rsid w:val="00C9221D"/>
    <w:rsid w:val="00C92B70"/>
    <w:rsid w:val="00C93442"/>
    <w:rsid w:val="00C9592A"/>
    <w:rsid w:val="00CA2DFC"/>
    <w:rsid w:val="00CA3D68"/>
    <w:rsid w:val="00CB61E0"/>
    <w:rsid w:val="00CB6694"/>
    <w:rsid w:val="00CB70BB"/>
    <w:rsid w:val="00CC39DC"/>
    <w:rsid w:val="00CC7C52"/>
    <w:rsid w:val="00CD0F68"/>
    <w:rsid w:val="00CD15D8"/>
    <w:rsid w:val="00CD165B"/>
    <w:rsid w:val="00CD39F4"/>
    <w:rsid w:val="00CD6787"/>
    <w:rsid w:val="00CD7D1A"/>
    <w:rsid w:val="00CE7B70"/>
    <w:rsid w:val="00CF0ABF"/>
    <w:rsid w:val="00CF2442"/>
    <w:rsid w:val="00CF290A"/>
    <w:rsid w:val="00D001B9"/>
    <w:rsid w:val="00D03B0D"/>
    <w:rsid w:val="00D0598F"/>
    <w:rsid w:val="00D10167"/>
    <w:rsid w:val="00D117A8"/>
    <w:rsid w:val="00D13B83"/>
    <w:rsid w:val="00D151CB"/>
    <w:rsid w:val="00D158E9"/>
    <w:rsid w:val="00D258AF"/>
    <w:rsid w:val="00D266A9"/>
    <w:rsid w:val="00D32ADC"/>
    <w:rsid w:val="00D34AA1"/>
    <w:rsid w:val="00D367D6"/>
    <w:rsid w:val="00D36CB2"/>
    <w:rsid w:val="00D40C2B"/>
    <w:rsid w:val="00D50D2E"/>
    <w:rsid w:val="00D51A67"/>
    <w:rsid w:val="00D73390"/>
    <w:rsid w:val="00D73D93"/>
    <w:rsid w:val="00D77F70"/>
    <w:rsid w:val="00D82B2C"/>
    <w:rsid w:val="00D82F1A"/>
    <w:rsid w:val="00D834A0"/>
    <w:rsid w:val="00D87D6F"/>
    <w:rsid w:val="00D91557"/>
    <w:rsid w:val="00D93E25"/>
    <w:rsid w:val="00DA0535"/>
    <w:rsid w:val="00DA3004"/>
    <w:rsid w:val="00DB19C5"/>
    <w:rsid w:val="00DB5392"/>
    <w:rsid w:val="00DB7401"/>
    <w:rsid w:val="00DC052B"/>
    <w:rsid w:val="00DC09C7"/>
    <w:rsid w:val="00DC0FA6"/>
    <w:rsid w:val="00DC13D5"/>
    <w:rsid w:val="00DC2F74"/>
    <w:rsid w:val="00DC596F"/>
    <w:rsid w:val="00DD22EE"/>
    <w:rsid w:val="00DD3CB5"/>
    <w:rsid w:val="00DD5BEE"/>
    <w:rsid w:val="00DD6BF2"/>
    <w:rsid w:val="00DD750D"/>
    <w:rsid w:val="00DE30DA"/>
    <w:rsid w:val="00DF2FCD"/>
    <w:rsid w:val="00E0025D"/>
    <w:rsid w:val="00E0315C"/>
    <w:rsid w:val="00E0448D"/>
    <w:rsid w:val="00E054F2"/>
    <w:rsid w:val="00E05CB9"/>
    <w:rsid w:val="00E0704E"/>
    <w:rsid w:val="00E07064"/>
    <w:rsid w:val="00E14100"/>
    <w:rsid w:val="00E14CC0"/>
    <w:rsid w:val="00E17B1B"/>
    <w:rsid w:val="00E20BC6"/>
    <w:rsid w:val="00E23A4C"/>
    <w:rsid w:val="00E25375"/>
    <w:rsid w:val="00E267B7"/>
    <w:rsid w:val="00E3038B"/>
    <w:rsid w:val="00E30C30"/>
    <w:rsid w:val="00E31D18"/>
    <w:rsid w:val="00E36014"/>
    <w:rsid w:val="00E373C0"/>
    <w:rsid w:val="00E40B99"/>
    <w:rsid w:val="00E4208A"/>
    <w:rsid w:val="00E43E4F"/>
    <w:rsid w:val="00E54635"/>
    <w:rsid w:val="00E54EC4"/>
    <w:rsid w:val="00E56C29"/>
    <w:rsid w:val="00E613F1"/>
    <w:rsid w:val="00E65815"/>
    <w:rsid w:val="00E66D49"/>
    <w:rsid w:val="00E719D9"/>
    <w:rsid w:val="00E71F01"/>
    <w:rsid w:val="00E75D5A"/>
    <w:rsid w:val="00E96FFA"/>
    <w:rsid w:val="00EB47EB"/>
    <w:rsid w:val="00EB52E1"/>
    <w:rsid w:val="00EC21E3"/>
    <w:rsid w:val="00EC2B88"/>
    <w:rsid w:val="00EC2C48"/>
    <w:rsid w:val="00EC3D79"/>
    <w:rsid w:val="00ED34CF"/>
    <w:rsid w:val="00ED4725"/>
    <w:rsid w:val="00ED4BFD"/>
    <w:rsid w:val="00EE0409"/>
    <w:rsid w:val="00EE78CA"/>
    <w:rsid w:val="00EE7959"/>
    <w:rsid w:val="00EF335A"/>
    <w:rsid w:val="00EF408E"/>
    <w:rsid w:val="00EF4385"/>
    <w:rsid w:val="00EF5A7B"/>
    <w:rsid w:val="00EF72F6"/>
    <w:rsid w:val="00F0056F"/>
    <w:rsid w:val="00F0433D"/>
    <w:rsid w:val="00F07998"/>
    <w:rsid w:val="00F15209"/>
    <w:rsid w:val="00F1590D"/>
    <w:rsid w:val="00F2002C"/>
    <w:rsid w:val="00F3158D"/>
    <w:rsid w:val="00F349B3"/>
    <w:rsid w:val="00F37C91"/>
    <w:rsid w:val="00F40D5B"/>
    <w:rsid w:val="00F44932"/>
    <w:rsid w:val="00F478DD"/>
    <w:rsid w:val="00F47A29"/>
    <w:rsid w:val="00F50FBD"/>
    <w:rsid w:val="00F54F6E"/>
    <w:rsid w:val="00F611B9"/>
    <w:rsid w:val="00F63364"/>
    <w:rsid w:val="00F64A97"/>
    <w:rsid w:val="00F7119C"/>
    <w:rsid w:val="00F7246D"/>
    <w:rsid w:val="00F75261"/>
    <w:rsid w:val="00F76C35"/>
    <w:rsid w:val="00F824CD"/>
    <w:rsid w:val="00F83953"/>
    <w:rsid w:val="00F8477A"/>
    <w:rsid w:val="00F86DE4"/>
    <w:rsid w:val="00F9338A"/>
    <w:rsid w:val="00FB12D0"/>
    <w:rsid w:val="00FB6082"/>
    <w:rsid w:val="00FC296D"/>
    <w:rsid w:val="00FC7A7F"/>
    <w:rsid w:val="00FD536C"/>
    <w:rsid w:val="00FE6C98"/>
    <w:rsid w:val="00FF0BAC"/>
    <w:rsid w:val="00FF18B8"/>
    <w:rsid w:val="00FF4484"/>
    <w:rsid w:val="00FF54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71EE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975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A47B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A47B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ED472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5F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25F56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25F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04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040"/>
  </w:style>
  <w:style w:type="character" w:styleId="Odwoanieprzypisukocowego">
    <w:name w:val="endnote reference"/>
    <w:uiPriority w:val="99"/>
    <w:semiHidden/>
    <w:unhideWhenUsed/>
    <w:rsid w:val="00717040"/>
    <w:rPr>
      <w:vertAlign w:val="superscript"/>
    </w:rPr>
  </w:style>
  <w:style w:type="paragraph" w:customStyle="1" w:styleId="Default">
    <w:name w:val="Default"/>
    <w:rsid w:val="00977A0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5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5FB7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DB5392"/>
    <w:rPr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7B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7B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7B3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7B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7B3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46F817-C80D-4284-99F8-2E0C63892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50</Pages>
  <Words>9591</Words>
  <Characters>57546</Characters>
  <Application>Microsoft Office Word</Application>
  <DocSecurity>0</DocSecurity>
  <Lines>479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sabmad</dc:creator>
  <cp:lastModifiedBy>kamost</cp:lastModifiedBy>
  <cp:revision>15</cp:revision>
  <cp:lastPrinted>2018-10-31T10:55:00Z</cp:lastPrinted>
  <dcterms:created xsi:type="dcterms:W3CDTF">2018-10-29T14:38:00Z</dcterms:created>
  <dcterms:modified xsi:type="dcterms:W3CDTF">2019-01-23T11:08:00Z</dcterms:modified>
</cp:coreProperties>
</file>